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CA" w:rsidRPr="000B4045" w:rsidRDefault="001528CA" w:rsidP="001528CA">
      <w:pPr>
        <w:pStyle w:val="Rubrik"/>
        <w:jc w:val="left"/>
        <w:rPr>
          <w:sz w:val="36"/>
          <w:szCs w:val="36"/>
        </w:rPr>
      </w:pPr>
      <w:r w:rsidRPr="000B4045">
        <w:rPr>
          <w:sz w:val="36"/>
          <w:szCs w:val="36"/>
        </w:rPr>
        <w:t>RETURN &amp; CLAIM FORM</w:t>
      </w:r>
    </w:p>
    <w:p w:rsidR="001528CA" w:rsidRPr="001528CA" w:rsidRDefault="001528CA" w:rsidP="001528CA">
      <w:pPr>
        <w:rPr>
          <w:rFonts w:cs="Arial"/>
          <w:sz w:val="18"/>
          <w:szCs w:val="18"/>
          <w:u w:val="single"/>
          <w:lang w:val="en-US"/>
        </w:rPr>
      </w:pPr>
      <w:r w:rsidRPr="000B4045">
        <w:rPr>
          <w:rFonts w:cs="Arial"/>
          <w:u w:val="single"/>
          <w:lang w:val="en-US"/>
        </w:rPr>
        <w:br/>
      </w:r>
      <w:r w:rsidRPr="001528CA">
        <w:rPr>
          <w:rFonts w:cs="Arial"/>
          <w:sz w:val="18"/>
          <w:szCs w:val="18"/>
          <w:u w:val="single"/>
          <w:lang w:val="en-US"/>
        </w:rPr>
        <w:t>Return policy</w:t>
      </w:r>
    </w:p>
    <w:p w:rsidR="001528CA" w:rsidRPr="001528CA" w:rsidRDefault="001528CA" w:rsidP="001528CA">
      <w:pPr>
        <w:rPr>
          <w:rFonts w:cs="Arial"/>
          <w:color w:val="000000"/>
          <w:sz w:val="18"/>
          <w:szCs w:val="18"/>
          <w:lang w:val="en-GB"/>
        </w:rPr>
      </w:pPr>
      <w:r w:rsidRPr="001528CA">
        <w:rPr>
          <w:rFonts w:cs="Arial"/>
          <w:color w:val="000000"/>
          <w:sz w:val="18"/>
          <w:szCs w:val="18"/>
          <w:lang w:val="en-GB"/>
        </w:rPr>
        <w:t>If you are not happy with your purchase, you are entitled to return an item in its original condition within 14 days of the date of receipt. The product must be unused and in its original condition, i.e. all packaging, seals, hangtags must be intact.</w:t>
      </w:r>
      <w:r w:rsidRPr="001528CA">
        <w:rPr>
          <w:rFonts w:cs="Arial"/>
          <w:color w:val="000000"/>
          <w:sz w:val="18"/>
          <w:szCs w:val="18"/>
          <w:lang w:val="en-GB"/>
        </w:rPr>
        <w:br/>
      </w:r>
    </w:p>
    <w:p w:rsidR="001528CA" w:rsidRPr="001528CA" w:rsidRDefault="001528CA" w:rsidP="001528CA">
      <w:pPr>
        <w:rPr>
          <w:rFonts w:cs="Arial"/>
          <w:color w:val="000000"/>
          <w:sz w:val="18"/>
          <w:szCs w:val="18"/>
          <w:lang w:val="en-GB"/>
        </w:rPr>
      </w:pPr>
      <w:r w:rsidRPr="001528CA">
        <w:rPr>
          <w:rFonts w:cs="Arial"/>
          <w:color w:val="000000"/>
          <w:sz w:val="18"/>
          <w:szCs w:val="18"/>
          <w:lang w:val="en-GB"/>
        </w:rPr>
        <w:t>Returns of defective or damaged items will either be replaced or credited to your original invoice</w:t>
      </w:r>
      <w:r w:rsidR="00354A97">
        <w:rPr>
          <w:rFonts w:cs="Arial"/>
          <w:color w:val="000000"/>
          <w:sz w:val="18"/>
          <w:szCs w:val="18"/>
          <w:lang w:val="en-GB"/>
        </w:rPr>
        <w:t>, for private purchases the return will be made to your credit card</w:t>
      </w:r>
      <w:r w:rsidRPr="001528CA">
        <w:rPr>
          <w:rFonts w:cs="Arial"/>
          <w:color w:val="000000"/>
          <w:sz w:val="18"/>
          <w:szCs w:val="18"/>
          <w:lang w:val="en-GB"/>
        </w:rPr>
        <w:t xml:space="preserve">. Enclose photos showing the damage with your email. </w:t>
      </w:r>
      <w:r w:rsidRPr="001528CA">
        <w:rPr>
          <w:rFonts w:cs="Arial"/>
          <w:color w:val="000000"/>
          <w:sz w:val="18"/>
          <w:szCs w:val="18"/>
          <w:lang w:val="en-GB"/>
        </w:rPr>
        <w:br/>
        <w:t>Please note that you can’t throw away any items in this claim, before the errand is handled for us to be able to handle your request.</w:t>
      </w:r>
      <w:r w:rsidRPr="001528CA">
        <w:rPr>
          <w:rFonts w:cs="Arial"/>
          <w:color w:val="000000"/>
          <w:sz w:val="18"/>
          <w:szCs w:val="18"/>
          <w:lang w:val="en-GB"/>
        </w:rPr>
        <w:br/>
      </w:r>
    </w:p>
    <w:p w:rsidR="001528CA" w:rsidRPr="001528CA" w:rsidRDefault="001528CA" w:rsidP="001528CA">
      <w:pPr>
        <w:rPr>
          <w:rFonts w:cs="Arial"/>
          <w:b/>
          <w:sz w:val="18"/>
          <w:szCs w:val="18"/>
          <w:lang w:val="en-US"/>
        </w:rPr>
      </w:pPr>
      <w:r w:rsidRPr="001528CA">
        <w:rPr>
          <w:rFonts w:cs="Arial"/>
          <w:b/>
          <w:sz w:val="18"/>
          <w:szCs w:val="18"/>
          <w:lang w:val="en-US"/>
        </w:rPr>
        <w:t>Instructions:</w:t>
      </w:r>
      <w:r w:rsidRPr="001528CA">
        <w:rPr>
          <w:rFonts w:cs="Arial"/>
          <w:b/>
          <w:sz w:val="18"/>
          <w:szCs w:val="18"/>
          <w:lang w:val="en-US"/>
        </w:rPr>
        <w:br/>
      </w:r>
    </w:p>
    <w:p w:rsidR="001528CA" w:rsidRPr="001528CA" w:rsidRDefault="001528CA" w:rsidP="001528CA">
      <w:pPr>
        <w:numPr>
          <w:ilvl w:val="0"/>
          <w:numId w:val="2"/>
        </w:numPr>
        <w:rPr>
          <w:rFonts w:cs="Arial"/>
          <w:sz w:val="18"/>
          <w:szCs w:val="18"/>
          <w:lang w:val="en-GB"/>
        </w:rPr>
      </w:pPr>
      <w:r w:rsidRPr="001528CA">
        <w:rPr>
          <w:rFonts w:cs="Arial"/>
          <w:sz w:val="18"/>
          <w:szCs w:val="18"/>
          <w:lang w:val="en-GB"/>
        </w:rPr>
        <w:t>Fill in the document on your computer</w:t>
      </w:r>
    </w:p>
    <w:p w:rsidR="001528CA" w:rsidRPr="001528CA" w:rsidRDefault="001528CA" w:rsidP="001528CA">
      <w:pPr>
        <w:numPr>
          <w:ilvl w:val="0"/>
          <w:numId w:val="2"/>
        </w:numPr>
        <w:rPr>
          <w:rFonts w:cs="Arial"/>
          <w:sz w:val="18"/>
          <w:szCs w:val="18"/>
          <w:lang w:val="en-GB"/>
        </w:rPr>
      </w:pPr>
      <w:r w:rsidRPr="001528CA">
        <w:rPr>
          <w:rFonts w:cs="Arial"/>
          <w:sz w:val="18"/>
          <w:szCs w:val="18"/>
          <w:lang w:val="en-GB"/>
        </w:rPr>
        <w:t xml:space="preserve">Send the document as an attachment in an e-mail to </w:t>
      </w:r>
      <w:bookmarkStart w:id="0" w:name="_GoBack"/>
      <w:bookmarkEnd w:id="0"/>
      <w:r w:rsidR="007C1357">
        <w:rPr>
          <w:rFonts w:cs="Arial"/>
          <w:sz w:val="18"/>
          <w:szCs w:val="18"/>
          <w:lang w:val="en-GB"/>
        </w:rPr>
        <w:fldChar w:fldCharType="begin"/>
      </w:r>
      <w:r w:rsidR="007C1357">
        <w:rPr>
          <w:rFonts w:cs="Arial"/>
          <w:sz w:val="18"/>
          <w:szCs w:val="18"/>
          <w:lang w:val="en-GB"/>
        </w:rPr>
        <w:instrText xml:space="preserve"> HYPERLINK "mailto:</w:instrText>
      </w:r>
      <w:r w:rsidR="007C1357" w:rsidRPr="007C1357">
        <w:rPr>
          <w:rFonts w:cs="Arial"/>
          <w:sz w:val="18"/>
          <w:szCs w:val="18"/>
          <w:lang w:val="en-GB"/>
        </w:rPr>
        <w:instrText>customerservice@gepcg.se</w:instrText>
      </w:r>
      <w:r w:rsidR="007C1357">
        <w:rPr>
          <w:rFonts w:cs="Arial"/>
          <w:sz w:val="18"/>
          <w:szCs w:val="18"/>
          <w:lang w:val="en-GB"/>
        </w:rPr>
        <w:instrText xml:space="preserve">" </w:instrText>
      </w:r>
      <w:r w:rsidR="007C1357">
        <w:rPr>
          <w:rFonts w:cs="Arial"/>
          <w:sz w:val="18"/>
          <w:szCs w:val="18"/>
          <w:lang w:val="en-GB"/>
        </w:rPr>
        <w:fldChar w:fldCharType="separate"/>
      </w:r>
      <w:r w:rsidR="007C1357" w:rsidRPr="00683517">
        <w:rPr>
          <w:rStyle w:val="Hyperlnk"/>
          <w:rFonts w:cs="Arial"/>
          <w:sz w:val="18"/>
          <w:szCs w:val="18"/>
          <w:lang w:val="en-GB"/>
        </w:rPr>
        <w:t>customerservice@gepcg.se</w:t>
      </w:r>
      <w:r w:rsidR="007C1357">
        <w:rPr>
          <w:rFonts w:cs="Arial"/>
          <w:sz w:val="18"/>
          <w:szCs w:val="18"/>
          <w:lang w:val="en-GB"/>
        </w:rPr>
        <w:fldChar w:fldCharType="end"/>
      </w:r>
    </w:p>
    <w:p w:rsidR="001528CA" w:rsidRPr="001528CA" w:rsidRDefault="001528CA" w:rsidP="001528CA">
      <w:pPr>
        <w:numPr>
          <w:ilvl w:val="0"/>
          <w:numId w:val="2"/>
        </w:numPr>
        <w:rPr>
          <w:rFonts w:cs="Arial"/>
          <w:sz w:val="18"/>
          <w:szCs w:val="18"/>
          <w:lang w:val="en-GB"/>
        </w:rPr>
      </w:pPr>
      <w:r w:rsidRPr="001528CA">
        <w:rPr>
          <w:rFonts w:cs="Arial"/>
          <w:sz w:val="18"/>
          <w:szCs w:val="18"/>
          <w:lang w:val="en-GB"/>
        </w:rPr>
        <w:t xml:space="preserve">In the subject field of the e-mail, please type </w:t>
      </w:r>
      <w:r w:rsidRPr="001528CA">
        <w:rPr>
          <w:rFonts w:cs="Arial"/>
          <w:b/>
          <w:sz w:val="18"/>
          <w:szCs w:val="18"/>
          <w:lang w:val="en-GB"/>
        </w:rPr>
        <w:t>Return:</w:t>
      </w:r>
      <w:r w:rsidRPr="001528CA">
        <w:rPr>
          <w:rFonts w:cs="Arial"/>
          <w:sz w:val="18"/>
          <w:szCs w:val="18"/>
          <w:lang w:val="en-GB"/>
        </w:rPr>
        <w:t xml:space="preserve"> + </w:t>
      </w:r>
      <w:r w:rsidRPr="001528CA">
        <w:rPr>
          <w:rFonts w:cs="Arial"/>
          <w:b/>
          <w:sz w:val="18"/>
          <w:szCs w:val="18"/>
          <w:lang w:val="en-GB"/>
        </w:rPr>
        <w:t xml:space="preserve">your order number </w:t>
      </w:r>
      <w:r w:rsidRPr="001528CA">
        <w:rPr>
          <w:rFonts w:cs="Arial"/>
          <w:sz w:val="18"/>
          <w:szCs w:val="18"/>
          <w:lang w:val="en-GB"/>
        </w:rPr>
        <w:t>e.g. Return: W123456</w:t>
      </w:r>
    </w:p>
    <w:p w:rsidR="001528CA" w:rsidRPr="001528CA" w:rsidRDefault="001528CA" w:rsidP="001528CA">
      <w:pPr>
        <w:numPr>
          <w:ilvl w:val="0"/>
          <w:numId w:val="2"/>
        </w:numPr>
        <w:rPr>
          <w:rFonts w:cs="Arial"/>
          <w:sz w:val="18"/>
          <w:szCs w:val="18"/>
          <w:lang w:val="en-GB"/>
        </w:rPr>
      </w:pPr>
      <w:r w:rsidRPr="001528CA">
        <w:rPr>
          <w:rFonts w:cs="Arial"/>
          <w:sz w:val="18"/>
          <w:szCs w:val="18"/>
          <w:lang w:val="en-GB"/>
        </w:rPr>
        <w:t xml:space="preserve">Await further instructions from GEP W </w:t>
      </w:r>
      <w:proofErr w:type="spellStart"/>
      <w:r w:rsidRPr="001528CA">
        <w:rPr>
          <w:rFonts w:cs="Arial"/>
          <w:sz w:val="18"/>
          <w:szCs w:val="18"/>
          <w:lang w:val="en-GB"/>
        </w:rPr>
        <w:t>Promoshop</w:t>
      </w:r>
      <w:proofErr w:type="spellEnd"/>
    </w:p>
    <w:p w:rsidR="001528CA" w:rsidRPr="001528CA" w:rsidRDefault="001528CA" w:rsidP="001528CA">
      <w:pPr>
        <w:rPr>
          <w:rFonts w:cs="Arial"/>
          <w:sz w:val="18"/>
          <w:szCs w:val="18"/>
          <w:lang w:val="en-GB"/>
        </w:rPr>
      </w:pPr>
      <w:r>
        <w:rPr>
          <w:rFonts w:cs="Arial"/>
          <w:lang w:val="en-GB"/>
        </w:rPr>
        <w:br/>
      </w:r>
      <w:r w:rsidRPr="001528CA">
        <w:rPr>
          <w:rFonts w:cs="Arial"/>
          <w:b/>
          <w:i/>
          <w:color w:val="FF0000"/>
          <w:sz w:val="18"/>
          <w:szCs w:val="18"/>
          <w:lang w:val="en-GB"/>
        </w:rPr>
        <w:t>Note! Do not ship any product(s) before you have received further instructions.</w:t>
      </w:r>
    </w:p>
    <w:p w:rsidR="001528CA" w:rsidRPr="001528CA" w:rsidRDefault="001528CA" w:rsidP="001528CA">
      <w:pPr>
        <w:rPr>
          <w:rFonts w:cs="Arial"/>
          <w:sz w:val="18"/>
          <w:szCs w:val="18"/>
          <w:lang w:val="en-GB"/>
        </w:rPr>
      </w:pPr>
    </w:p>
    <w:p w:rsidR="001528CA" w:rsidRPr="001528CA" w:rsidRDefault="001528CA" w:rsidP="001528CA">
      <w:pPr>
        <w:rPr>
          <w:rFonts w:cs="Arial"/>
          <w:b/>
          <w:sz w:val="18"/>
          <w:szCs w:val="18"/>
          <w:lang w:val="en-GB"/>
        </w:rPr>
      </w:pPr>
      <w:r w:rsidRPr="001528CA">
        <w:rPr>
          <w:rFonts w:cs="Arial"/>
          <w:b/>
          <w:sz w:val="18"/>
          <w:szCs w:val="18"/>
          <w:lang w:val="en-GB"/>
        </w:rPr>
        <w:t>Contact &amp; order information</w:t>
      </w:r>
    </w:p>
    <w:p w:rsidR="001528CA" w:rsidRPr="001528CA" w:rsidRDefault="001528CA" w:rsidP="001528CA">
      <w:pPr>
        <w:rPr>
          <w:rFonts w:cs="Arial"/>
          <w:b/>
          <w:sz w:val="18"/>
          <w:szCs w:val="18"/>
          <w:lang w:val="en-GB"/>
        </w:rPr>
      </w:pPr>
    </w:p>
    <w:tbl>
      <w:tblPr>
        <w:tblStyle w:val="Tabellrutnt"/>
        <w:tblW w:w="0" w:type="auto"/>
        <w:tblLook w:val="04A0" w:firstRow="1" w:lastRow="0" w:firstColumn="1" w:lastColumn="0" w:noHBand="0" w:noVBand="1"/>
      </w:tblPr>
      <w:tblGrid>
        <w:gridCol w:w="1668"/>
        <w:gridCol w:w="6095"/>
      </w:tblGrid>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Your name:</w:t>
            </w:r>
          </w:p>
        </w:tc>
        <w:tc>
          <w:tcPr>
            <w:tcW w:w="6095" w:type="dxa"/>
          </w:tcPr>
          <w:p w:rsidR="001528CA" w:rsidRPr="001528CA" w:rsidRDefault="001528CA" w:rsidP="00B025AF">
            <w:pPr>
              <w:rPr>
                <w:rFonts w:cs="Arial"/>
                <w:sz w:val="18"/>
                <w:szCs w:val="18"/>
                <w:lang w:val="en-GB"/>
              </w:rPr>
            </w:pP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Your e-mail:</w:t>
            </w:r>
          </w:p>
        </w:tc>
        <w:tc>
          <w:tcPr>
            <w:tcW w:w="6095" w:type="dxa"/>
          </w:tcPr>
          <w:p w:rsidR="001528CA" w:rsidRPr="001528CA" w:rsidRDefault="001528CA" w:rsidP="00B025AF">
            <w:pPr>
              <w:rPr>
                <w:rFonts w:cs="Arial"/>
                <w:sz w:val="18"/>
                <w:szCs w:val="18"/>
                <w:lang w:val="en-GB"/>
              </w:rPr>
            </w:pP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Your order No:</w:t>
            </w:r>
          </w:p>
        </w:tc>
        <w:tc>
          <w:tcPr>
            <w:tcW w:w="6095" w:type="dxa"/>
          </w:tcPr>
          <w:p w:rsidR="001528CA" w:rsidRPr="001528CA" w:rsidRDefault="001528CA" w:rsidP="00B025AF">
            <w:pPr>
              <w:rPr>
                <w:rFonts w:cs="Arial"/>
                <w:sz w:val="18"/>
                <w:szCs w:val="18"/>
                <w:lang w:val="en-GB"/>
              </w:rPr>
            </w:pPr>
          </w:p>
        </w:tc>
      </w:tr>
    </w:tbl>
    <w:p w:rsidR="001528CA" w:rsidRPr="001528CA" w:rsidRDefault="001528CA" w:rsidP="001528CA">
      <w:pPr>
        <w:rPr>
          <w:rFonts w:cs="Arial"/>
          <w:b/>
          <w:i/>
          <w:color w:val="FF0000"/>
          <w:sz w:val="18"/>
          <w:szCs w:val="18"/>
          <w:lang w:val="en-GB"/>
        </w:rPr>
      </w:pPr>
      <w:r w:rsidRPr="001528CA">
        <w:rPr>
          <w:rFonts w:cs="Arial"/>
          <w:sz w:val="18"/>
          <w:szCs w:val="18"/>
          <w:lang w:val="en-US"/>
        </w:rPr>
        <w:br/>
      </w:r>
      <w:r w:rsidRPr="001528CA">
        <w:rPr>
          <w:rFonts w:cs="Arial"/>
          <w:b/>
          <w:i/>
          <w:color w:val="FF0000"/>
          <w:sz w:val="18"/>
          <w:szCs w:val="18"/>
          <w:lang w:val="en-GB"/>
        </w:rPr>
        <w:t xml:space="preserve">The above information is mandatory in order for us to process your request </w:t>
      </w:r>
    </w:p>
    <w:p w:rsidR="001528CA" w:rsidRPr="000B4045" w:rsidRDefault="001528CA" w:rsidP="001528CA">
      <w:pPr>
        <w:rPr>
          <w:rFonts w:cs="Arial"/>
          <w:b/>
          <w:lang w:val="en-GB"/>
        </w:rPr>
      </w:pPr>
    </w:p>
    <w:p w:rsidR="001528CA" w:rsidRPr="001528CA" w:rsidRDefault="001528CA" w:rsidP="001528CA">
      <w:pPr>
        <w:rPr>
          <w:rFonts w:cs="Arial"/>
          <w:b/>
          <w:sz w:val="18"/>
          <w:szCs w:val="18"/>
          <w:lang w:val="en-GB"/>
        </w:rPr>
      </w:pPr>
      <w:r w:rsidRPr="001528CA">
        <w:rPr>
          <w:rFonts w:cs="Arial"/>
          <w:b/>
          <w:sz w:val="18"/>
          <w:szCs w:val="18"/>
          <w:lang w:val="en-GB"/>
        </w:rPr>
        <w:t>Why do you want to return the product(s)?</w:t>
      </w:r>
    </w:p>
    <w:p w:rsidR="001528CA" w:rsidRPr="001528CA" w:rsidRDefault="001528CA" w:rsidP="001528CA">
      <w:pPr>
        <w:rPr>
          <w:rFonts w:cs="Arial"/>
          <w:sz w:val="18"/>
          <w:szCs w:val="18"/>
          <w:lang w:val="en-GB"/>
        </w:rPr>
      </w:pPr>
      <w:r w:rsidRPr="001528CA">
        <w:rPr>
          <w:rFonts w:cs="Arial"/>
          <w:sz w:val="18"/>
          <w:szCs w:val="18"/>
          <w:lang w:val="en-GB"/>
        </w:rPr>
        <w:t>(Use the following reason codes when filling out the list of items you want to return.)</w:t>
      </w:r>
    </w:p>
    <w:p w:rsidR="001528CA" w:rsidRPr="001528CA" w:rsidRDefault="001528CA" w:rsidP="001528CA">
      <w:pPr>
        <w:rPr>
          <w:rFonts w:cs="Arial"/>
          <w:sz w:val="18"/>
          <w:szCs w:val="18"/>
          <w:lang w:val="en-GB"/>
        </w:rPr>
      </w:pPr>
    </w:p>
    <w:tbl>
      <w:tblPr>
        <w:tblStyle w:val="Tabellrutnt"/>
        <w:tblW w:w="0" w:type="auto"/>
        <w:tblLook w:val="04A0" w:firstRow="1" w:lastRow="0" w:firstColumn="1" w:lastColumn="0" w:noHBand="0" w:noVBand="1"/>
      </w:tblPr>
      <w:tblGrid>
        <w:gridCol w:w="1668"/>
        <w:gridCol w:w="2976"/>
      </w:tblGrid>
      <w:tr w:rsidR="001528CA" w:rsidRPr="001528CA" w:rsidTr="00B025AF">
        <w:tc>
          <w:tcPr>
            <w:tcW w:w="1668" w:type="dxa"/>
          </w:tcPr>
          <w:p w:rsidR="001528CA" w:rsidRPr="001528CA" w:rsidRDefault="001528CA" w:rsidP="00B025AF">
            <w:pPr>
              <w:rPr>
                <w:rFonts w:cs="Arial"/>
                <w:b/>
                <w:sz w:val="18"/>
                <w:szCs w:val="18"/>
                <w:lang w:val="en-GB"/>
              </w:rPr>
            </w:pPr>
            <w:r w:rsidRPr="001528CA">
              <w:rPr>
                <w:rFonts w:cs="Arial"/>
                <w:b/>
                <w:sz w:val="18"/>
                <w:szCs w:val="18"/>
                <w:lang w:val="en-GB"/>
              </w:rPr>
              <w:t>Code</w:t>
            </w:r>
          </w:p>
        </w:tc>
        <w:tc>
          <w:tcPr>
            <w:tcW w:w="2976" w:type="dxa"/>
          </w:tcPr>
          <w:p w:rsidR="001528CA" w:rsidRPr="001528CA" w:rsidRDefault="001528CA" w:rsidP="00B025AF">
            <w:pPr>
              <w:rPr>
                <w:rFonts w:cs="Arial"/>
                <w:b/>
                <w:sz w:val="18"/>
                <w:szCs w:val="18"/>
                <w:lang w:val="en-GB"/>
              </w:rPr>
            </w:pPr>
            <w:r w:rsidRPr="001528CA">
              <w:rPr>
                <w:rFonts w:cs="Arial"/>
                <w:b/>
                <w:sz w:val="18"/>
                <w:szCs w:val="18"/>
                <w:lang w:val="en-GB"/>
              </w:rPr>
              <w:t>Reason</w:t>
            </w:r>
          </w:p>
        </w:tc>
      </w:tr>
      <w:tr w:rsidR="001528CA" w:rsidRPr="007C1357"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10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Cancel purchase</w:t>
            </w:r>
            <w:r w:rsidR="00354A97">
              <w:rPr>
                <w:rFonts w:cs="Arial"/>
                <w:sz w:val="18"/>
                <w:szCs w:val="18"/>
                <w:lang w:val="en-GB"/>
              </w:rPr>
              <w:t>* (only private purchases</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20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is too big</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21</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is too small</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22</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is too long</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23</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is too short</w:t>
            </w:r>
          </w:p>
        </w:tc>
      </w:tr>
      <w:tr w:rsidR="001528CA" w:rsidRPr="007C1357"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24</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quality not as expected</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30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Wrong item delivered</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40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Wrong quantity delivered</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50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damaged on arrival</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60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Item faulty</w:t>
            </w:r>
          </w:p>
        </w:tc>
      </w:tr>
      <w:tr w:rsidR="001528CA" w:rsidRPr="001528CA" w:rsidTr="00B025AF">
        <w:tc>
          <w:tcPr>
            <w:tcW w:w="1668" w:type="dxa"/>
          </w:tcPr>
          <w:p w:rsidR="001528CA" w:rsidRPr="001528CA" w:rsidRDefault="001528CA" w:rsidP="00B025AF">
            <w:pPr>
              <w:rPr>
                <w:rFonts w:cs="Arial"/>
                <w:sz w:val="18"/>
                <w:szCs w:val="18"/>
                <w:lang w:val="en-GB"/>
              </w:rPr>
            </w:pPr>
            <w:r w:rsidRPr="001528CA">
              <w:rPr>
                <w:rFonts w:cs="Arial"/>
                <w:sz w:val="18"/>
                <w:szCs w:val="18"/>
                <w:lang w:val="en-GB"/>
              </w:rPr>
              <w:t>70</w:t>
            </w:r>
          </w:p>
        </w:tc>
        <w:tc>
          <w:tcPr>
            <w:tcW w:w="2976" w:type="dxa"/>
          </w:tcPr>
          <w:p w:rsidR="001528CA" w:rsidRPr="001528CA" w:rsidRDefault="001528CA" w:rsidP="00B025AF">
            <w:pPr>
              <w:rPr>
                <w:rFonts w:cs="Arial"/>
                <w:sz w:val="18"/>
                <w:szCs w:val="18"/>
                <w:lang w:val="en-GB"/>
              </w:rPr>
            </w:pPr>
            <w:r w:rsidRPr="001528CA">
              <w:rPr>
                <w:rFonts w:cs="Arial"/>
                <w:sz w:val="18"/>
                <w:szCs w:val="18"/>
                <w:lang w:val="en-GB"/>
              </w:rPr>
              <w:t>Other</w:t>
            </w:r>
          </w:p>
        </w:tc>
      </w:tr>
    </w:tbl>
    <w:p w:rsidR="001528CA" w:rsidRPr="001528CA" w:rsidRDefault="001528CA" w:rsidP="001528CA">
      <w:pPr>
        <w:rPr>
          <w:rFonts w:cs="Arial"/>
          <w:b/>
          <w:sz w:val="18"/>
          <w:szCs w:val="18"/>
          <w:lang w:val="en-GB"/>
        </w:rPr>
      </w:pPr>
    </w:p>
    <w:p w:rsidR="001528CA" w:rsidRPr="001528CA" w:rsidRDefault="001528CA" w:rsidP="001528CA">
      <w:pPr>
        <w:rPr>
          <w:rFonts w:cs="Arial"/>
          <w:sz w:val="18"/>
          <w:szCs w:val="18"/>
          <w:lang w:val="en-GB"/>
        </w:rPr>
      </w:pPr>
      <w:r w:rsidRPr="001528CA">
        <w:rPr>
          <w:rFonts w:cs="Arial"/>
          <w:b/>
          <w:sz w:val="18"/>
          <w:szCs w:val="18"/>
          <w:lang w:val="en-GB"/>
        </w:rPr>
        <w:t>List of items you want to return</w:t>
      </w:r>
      <w:r w:rsidRPr="001528CA">
        <w:rPr>
          <w:rFonts w:cs="Arial"/>
          <w:sz w:val="18"/>
          <w:szCs w:val="18"/>
          <w:lang w:val="en-GB"/>
        </w:rPr>
        <w:t xml:space="preserve"> </w:t>
      </w:r>
      <w:r w:rsidRPr="001528CA">
        <w:rPr>
          <w:rFonts w:cs="Arial"/>
          <w:sz w:val="18"/>
          <w:szCs w:val="18"/>
          <w:lang w:val="en-GB"/>
        </w:rPr>
        <w:br/>
        <w:t>Please add one item/size per row, and enter size, quantity and reason code for every item.</w:t>
      </w:r>
    </w:p>
    <w:p w:rsidR="001528CA" w:rsidRPr="001528CA" w:rsidRDefault="001528CA" w:rsidP="001528CA">
      <w:pPr>
        <w:rPr>
          <w:rFonts w:cs="Arial"/>
          <w:sz w:val="18"/>
          <w:szCs w:val="18"/>
          <w:lang w:val="en-GB"/>
        </w:rPr>
      </w:pPr>
      <w:r w:rsidRPr="001528CA">
        <w:rPr>
          <w:rFonts w:cs="Arial"/>
          <w:sz w:val="18"/>
          <w:szCs w:val="18"/>
          <w:lang w:val="en-GB"/>
        </w:rPr>
        <w:t>If you want to leave a message please write in the comment/explanation field.</w:t>
      </w:r>
    </w:p>
    <w:p w:rsidR="001528CA" w:rsidRPr="001528CA" w:rsidRDefault="001528CA" w:rsidP="001528CA">
      <w:pPr>
        <w:rPr>
          <w:rFonts w:cs="Arial"/>
          <w:sz w:val="18"/>
          <w:szCs w:val="18"/>
          <w:lang w:val="en-GB"/>
        </w:rPr>
      </w:pPr>
    </w:p>
    <w:tbl>
      <w:tblPr>
        <w:tblStyle w:val="Tabellrutnt"/>
        <w:tblW w:w="0" w:type="auto"/>
        <w:tblLook w:val="04A0" w:firstRow="1" w:lastRow="0" w:firstColumn="1" w:lastColumn="0" w:noHBand="0" w:noVBand="1"/>
      </w:tblPr>
      <w:tblGrid>
        <w:gridCol w:w="1456"/>
        <w:gridCol w:w="1106"/>
        <w:gridCol w:w="1212"/>
        <w:gridCol w:w="1217"/>
        <w:gridCol w:w="1381"/>
        <w:gridCol w:w="2916"/>
      </w:tblGrid>
      <w:tr w:rsidR="001528CA" w:rsidRPr="001528CA" w:rsidTr="00B025AF">
        <w:tc>
          <w:tcPr>
            <w:tcW w:w="1456" w:type="dxa"/>
          </w:tcPr>
          <w:p w:rsidR="001528CA" w:rsidRPr="001528CA" w:rsidRDefault="001528CA" w:rsidP="00B025AF">
            <w:pPr>
              <w:rPr>
                <w:rFonts w:cs="Arial"/>
                <w:b/>
                <w:sz w:val="18"/>
                <w:szCs w:val="18"/>
                <w:lang w:val="en-GB"/>
              </w:rPr>
            </w:pPr>
            <w:r w:rsidRPr="001528CA">
              <w:rPr>
                <w:rFonts w:cs="Arial"/>
                <w:b/>
                <w:sz w:val="18"/>
                <w:szCs w:val="18"/>
                <w:lang w:val="en-GB"/>
              </w:rPr>
              <w:t>Article No.</w:t>
            </w:r>
          </w:p>
        </w:tc>
        <w:tc>
          <w:tcPr>
            <w:tcW w:w="1106" w:type="dxa"/>
          </w:tcPr>
          <w:p w:rsidR="001528CA" w:rsidRPr="001528CA" w:rsidRDefault="001528CA" w:rsidP="00B025AF">
            <w:pPr>
              <w:rPr>
                <w:rFonts w:cs="Arial"/>
                <w:b/>
                <w:sz w:val="18"/>
                <w:szCs w:val="18"/>
                <w:lang w:val="en-GB"/>
              </w:rPr>
            </w:pPr>
            <w:r w:rsidRPr="001528CA">
              <w:rPr>
                <w:rFonts w:cs="Arial"/>
                <w:b/>
                <w:sz w:val="18"/>
                <w:szCs w:val="18"/>
                <w:lang w:val="en-GB"/>
              </w:rPr>
              <w:t>Size</w:t>
            </w:r>
          </w:p>
        </w:tc>
        <w:tc>
          <w:tcPr>
            <w:tcW w:w="1212" w:type="dxa"/>
          </w:tcPr>
          <w:p w:rsidR="001528CA" w:rsidRPr="001528CA" w:rsidRDefault="001528CA" w:rsidP="00B025AF">
            <w:pPr>
              <w:rPr>
                <w:rFonts w:cs="Arial"/>
                <w:b/>
                <w:sz w:val="18"/>
                <w:szCs w:val="18"/>
                <w:lang w:val="en-GB"/>
              </w:rPr>
            </w:pPr>
            <w:r w:rsidRPr="001528CA">
              <w:rPr>
                <w:rFonts w:cs="Arial"/>
                <w:b/>
                <w:sz w:val="18"/>
                <w:szCs w:val="18"/>
                <w:lang w:val="en-GB"/>
              </w:rPr>
              <w:t>New size</w:t>
            </w:r>
          </w:p>
        </w:tc>
        <w:tc>
          <w:tcPr>
            <w:tcW w:w="1217" w:type="dxa"/>
          </w:tcPr>
          <w:p w:rsidR="001528CA" w:rsidRPr="001528CA" w:rsidRDefault="001528CA" w:rsidP="00B025AF">
            <w:pPr>
              <w:rPr>
                <w:rFonts w:cs="Arial"/>
                <w:b/>
                <w:sz w:val="18"/>
                <w:szCs w:val="18"/>
                <w:lang w:val="en-GB"/>
              </w:rPr>
            </w:pPr>
            <w:r w:rsidRPr="001528CA">
              <w:rPr>
                <w:rFonts w:cs="Arial"/>
                <w:b/>
                <w:sz w:val="18"/>
                <w:szCs w:val="18"/>
                <w:lang w:val="en-GB"/>
              </w:rPr>
              <w:t>Quantity</w:t>
            </w:r>
          </w:p>
        </w:tc>
        <w:tc>
          <w:tcPr>
            <w:tcW w:w="1381" w:type="dxa"/>
          </w:tcPr>
          <w:p w:rsidR="001528CA" w:rsidRPr="001528CA" w:rsidRDefault="001528CA" w:rsidP="00B025AF">
            <w:pPr>
              <w:rPr>
                <w:rFonts w:cs="Arial"/>
                <w:b/>
                <w:sz w:val="18"/>
                <w:szCs w:val="18"/>
                <w:lang w:val="en-GB"/>
              </w:rPr>
            </w:pPr>
            <w:r w:rsidRPr="001528CA">
              <w:rPr>
                <w:rFonts w:cs="Arial"/>
                <w:b/>
                <w:sz w:val="18"/>
                <w:szCs w:val="18"/>
                <w:lang w:val="en-GB"/>
              </w:rPr>
              <w:t>Return code</w:t>
            </w:r>
          </w:p>
        </w:tc>
        <w:tc>
          <w:tcPr>
            <w:tcW w:w="2916" w:type="dxa"/>
          </w:tcPr>
          <w:p w:rsidR="001528CA" w:rsidRPr="001528CA" w:rsidRDefault="001528CA" w:rsidP="00B025AF">
            <w:pPr>
              <w:rPr>
                <w:rFonts w:cs="Arial"/>
                <w:b/>
                <w:sz w:val="18"/>
                <w:szCs w:val="18"/>
                <w:lang w:val="en-GB"/>
              </w:rPr>
            </w:pPr>
            <w:r w:rsidRPr="001528CA">
              <w:rPr>
                <w:rFonts w:cs="Arial"/>
                <w:b/>
                <w:sz w:val="18"/>
                <w:szCs w:val="18"/>
                <w:lang w:val="en-GB"/>
              </w:rPr>
              <w:t>Comment/Explanation</w:t>
            </w:r>
          </w:p>
        </w:tc>
      </w:tr>
      <w:tr w:rsidR="001528CA" w:rsidRPr="001528CA" w:rsidTr="00B025AF">
        <w:tc>
          <w:tcPr>
            <w:tcW w:w="1456" w:type="dxa"/>
          </w:tcPr>
          <w:p w:rsidR="001528CA" w:rsidRPr="001528CA" w:rsidRDefault="001528CA" w:rsidP="00B025AF">
            <w:pPr>
              <w:rPr>
                <w:rFonts w:cs="Arial"/>
                <w:sz w:val="18"/>
                <w:szCs w:val="18"/>
                <w:lang w:val="en-GB"/>
              </w:rPr>
            </w:pPr>
          </w:p>
        </w:tc>
        <w:tc>
          <w:tcPr>
            <w:tcW w:w="1106" w:type="dxa"/>
          </w:tcPr>
          <w:p w:rsidR="001528CA" w:rsidRPr="001528CA" w:rsidRDefault="001528CA" w:rsidP="00B025AF">
            <w:pPr>
              <w:rPr>
                <w:rFonts w:cs="Arial"/>
                <w:sz w:val="18"/>
                <w:szCs w:val="18"/>
                <w:lang w:val="en-GB"/>
              </w:rPr>
            </w:pPr>
          </w:p>
        </w:tc>
        <w:tc>
          <w:tcPr>
            <w:tcW w:w="1212" w:type="dxa"/>
          </w:tcPr>
          <w:p w:rsidR="001528CA" w:rsidRPr="001528CA" w:rsidRDefault="001528CA" w:rsidP="00B025AF">
            <w:pPr>
              <w:rPr>
                <w:rFonts w:cs="Arial"/>
                <w:sz w:val="18"/>
                <w:szCs w:val="18"/>
                <w:lang w:val="en-GB"/>
              </w:rPr>
            </w:pPr>
          </w:p>
        </w:tc>
        <w:tc>
          <w:tcPr>
            <w:tcW w:w="1217" w:type="dxa"/>
          </w:tcPr>
          <w:p w:rsidR="001528CA" w:rsidRPr="001528CA" w:rsidRDefault="001528CA" w:rsidP="00B025AF">
            <w:pPr>
              <w:rPr>
                <w:rFonts w:cs="Arial"/>
                <w:sz w:val="18"/>
                <w:szCs w:val="18"/>
                <w:lang w:val="en-GB"/>
              </w:rPr>
            </w:pPr>
          </w:p>
        </w:tc>
        <w:tc>
          <w:tcPr>
            <w:tcW w:w="1381" w:type="dxa"/>
          </w:tcPr>
          <w:p w:rsidR="001528CA" w:rsidRPr="001528CA" w:rsidRDefault="001528CA" w:rsidP="00B025AF">
            <w:pPr>
              <w:rPr>
                <w:rFonts w:cs="Arial"/>
                <w:sz w:val="18"/>
                <w:szCs w:val="18"/>
                <w:lang w:val="en-GB"/>
              </w:rPr>
            </w:pPr>
          </w:p>
        </w:tc>
        <w:tc>
          <w:tcPr>
            <w:tcW w:w="2916" w:type="dxa"/>
          </w:tcPr>
          <w:p w:rsidR="001528CA" w:rsidRPr="001528CA" w:rsidRDefault="001528CA" w:rsidP="00B025AF">
            <w:pPr>
              <w:rPr>
                <w:rFonts w:cs="Arial"/>
                <w:sz w:val="18"/>
                <w:szCs w:val="18"/>
                <w:lang w:val="en-GB"/>
              </w:rPr>
            </w:pPr>
          </w:p>
        </w:tc>
      </w:tr>
      <w:tr w:rsidR="001528CA" w:rsidRPr="001528CA" w:rsidTr="00B025AF">
        <w:tc>
          <w:tcPr>
            <w:tcW w:w="1456" w:type="dxa"/>
          </w:tcPr>
          <w:p w:rsidR="001528CA" w:rsidRPr="001528CA" w:rsidRDefault="001528CA" w:rsidP="00B025AF">
            <w:pPr>
              <w:rPr>
                <w:rFonts w:cs="Arial"/>
                <w:sz w:val="18"/>
                <w:szCs w:val="18"/>
                <w:lang w:val="en-GB"/>
              </w:rPr>
            </w:pPr>
          </w:p>
        </w:tc>
        <w:tc>
          <w:tcPr>
            <w:tcW w:w="1106" w:type="dxa"/>
          </w:tcPr>
          <w:p w:rsidR="001528CA" w:rsidRPr="001528CA" w:rsidRDefault="001528CA" w:rsidP="00B025AF">
            <w:pPr>
              <w:rPr>
                <w:rFonts w:cs="Arial"/>
                <w:sz w:val="18"/>
                <w:szCs w:val="18"/>
                <w:lang w:val="en-GB"/>
              </w:rPr>
            </w:pPr>
          </w:p>
        </w:tc>
        <w:tc>
          <w:tcPr>
            <w:tcW w:w="1212" w:type="dxa"/>
          </w:tcPr>
          <w:p w:rsidR="001528CA" w:rsidRPr="001528CA" w:rsidRDefault="001528CA" w:rsidP="00B025AF">
            <w:pPr>
              <w:rPr>
                <w:rFonts w:cs="Arial"/>
                <w:sz w:val="18"/>
                <w:szCs w:val="18"/>
                <w:lang w:val="en-GB"/>
              </w:rPr>
            </w:pPr>
          </w:p>
        </w:tc>
        <w:tc>
          <w:tcPr>
            <w:tcW w:w="1217" w:type="dxa"/>
          </w:tcPr>
          <w:p w:rsidR="001528CA" w:rsidRPr="001528CA" w:rsidRDefault="001528CA" w:rsidP="00B025AF">
            <w:pPr>
              <w:rPr>
                <w:rFonts w:cs="Arial"/>
                <w:sz w:val="18"/>
                <w:szCs w:val="18"/>
                <w:lang w:val="en-GB"/>
              </w:rPr>
            </w:pPr>
          </w:p>
        </w:tc>
        <w:tc>
          <w:tcPr>
            <w:tcW w:w="1381" w:type="dxa"/>
          </w:tcPr>
          <w:p w:rsidR="001528CA" w:rsidRPr="001528CA" w:rsidRDefault="001528CA" w:rsidP="00B025AF">
            <w:pPr>
              <w:rPr>
                <w:rFonts w:cs="Arial"/>
                <w:sz w:val="18"/>
                <w:szCs w:val="18"/>
                <w:lang w:val="en-GB"/>
              </w:rPr>
            </w:pPr>
          </w:p>
        </w:tc>
        <w:tc>
          <w:tcPr>
            <w:tcW w:w="2916" w:type="dxa"/>
          </w:tcPr>
          <w:p w:rsidR="001528CA" w:rsidRPr="001528CA" w:rsidRDefault="001528CA" w:rsidP="00B025AF">
            <w:pPr>
              <w:rPr>
                <w:rFonts w:cs="Arial"/>
                <w:sz w:val="18"/>
                <w:szCs w:val="18"/>
                <w:lang w:val="en-GB"/>
              </w:rPr>
            </w:pPr>
          </w:p>
        </w:tc>
      </w:tr>
      <w:tr w:rsidR="001528CA" w:rsidRPr="001528CA" w:rsidTr="00B025AF">
        <w:tc>
          <w:tcPr>
            <w:tcW w:w="1456" w:type="dxa"/>
          </w:tcPr>
          <w:p w:rsidR="001528CA" w:rsidRPr="001528CA" w:rsidRDefault="001528CA" w:rsidP="00B025AF">
            <w:pPr>
              <w:rPr>
                <w:rFonts w:cs="Arial"/>
                <w:sz w:val="18"/>
                <w:szCs w:val="18"/>
                <w:lang w:val="en-GB"/>
              </w:rPr>
            </w:pPr>
          </w:p>
        </w:tc>
        <w:tc>
          <w:tcPr>
            <w:tcW w:w="1106" w:type="dxa"/>
          </w:tcPr>
          <w:p w:rsidR="001528CA" w:rsidRPr="001528CA" w:rsidRDefault="001528CA" w:rsidP="00B025AF">
            <w:pPr>
              <w:rPr>
                <w:rFonts w:cs="Arial"/>
                <w:sz w:val="18"/>
                <w:szCs w:val="18"/>
                <w:lang w:val="en-GB"/>
              </w:rPr>
            </w:pPr>
          </w:p>
        </w:tc>
        <w:tc>
          <w:tcPr>
            <w:tcW w:w="1212" w:type="dxa"/>
          </w:tcPr>
          <w:p w:rsidR="001528CA" w:rsidRPr="001528CA" w:rsidRDefault="001528CA" w:rsidP="00B025AF">
            <w:pPr>
              <w:rPr>
                <w:rFonts w:cs="Arial"/>
                <w:sz w:val="18"/>
                <w:szCs w:val="18"/>
                <w:lang w:val="en-GB"/>
              </w:rPr>
            </w:pPr>
          </w:p>
        </w:tc>
        <w:tc>
          <w:tcPr>
            <w:tcW w:w="1217" w:type="dxa"/>
          </w:tcPr>
          <w:p w:rsidR="001528CA" w:rsidRPr="001528CA" w:rsidRDefault="001528CA" w:rsidP="00B025AF">
            <w:pPr>
              <w:rPr>
                <w:rFonts w:cs="Arial"/>
                <w:sz w:val="18"/>
                <w:szCs w:val="18"/>
                <w:lang w:val="en-GB"/>
              </w:rPr>
            </w:pPr>
          </w:p>
        </w:tc>
        <w:tc>
          <w:tcPr>
            <w:tcW w:w="1381" w:type="dxa"/>
          </w:tcPr>
          <w:p w:rsidR="001528CA" w:rsidRPr="001528CA" w:rsidRDefault="001528CA" w:rsidP="00B025AF">
            <w:pPr>
              <w:rPr>
                <w:rFonts w:cs="Arial"/>
                <w:sz w:val="18"/>
                <w:szCs w:val="18"/>
                <w:lang w:val="en-GB"/>
              </w:rPr>
            </w:pPr>
          </w:p>
        </w:tc>
        <w:tc>
          <w:tcPr>
            <w:tcW w:w="2916" w:type="dxa"/>
          </w:tcPr>
          <w:p w:rsidR="001528CA" w:rsidRPr="001528CA" w:rsidRDefault="001528CA" w:rsidP="00B025AF">
            <w:pPr>
              <w:rPr>
                <w:rFonts w:cs="Arial"/>
                <w:sz w:val="18"/>
                <w:szCs w:val="18"/>
                <w:lang w:val="en-GB"/>
              </w:rPr>
            </w:pPr>
          </w:p>
        </w:tc>
      </w:tr>
      <w:tr w:rsidR="001528CA" w:rsidRPr="001528CA" w:rsidTr="00B025AF">
        <w:tc>
          <w:tcPr>
            <w:tcW w:w="1456" w:type="dxa"/>
          </w:tcPr>
          <w:p w:rsidR="001528CA" w:rsidRPr="001528CA" w:rsidRDefault="001528CA" w:rsidP="00B025AF">
            <w:pPr>
              <w:rPr>
                <w:rFonts w:cs="Arial"/>
                <w:sz w:val="18"/>
                <w:szCs w:val="18"/>
                <w:lang w:val="en-GB"/>
              </w:rPr>
            </w:pPr>
          </w:p>
        </w:tc>
        <w:tc>
          <w:tcPr>
            <w:tcW w:w="1106" w:type="dxa"/>
          </w:tcPr>
          <w:p w:rsidR="001528CA" w:rsidRPr="001528CA" w:rsidRDefault="001528CA" w:rsidP="00B025AF">
            <w:pPr>
              <w:rPr>
                <w:rFonts w:cs="Arial"/>
                <w:sz w:val="18"/>
                <w:szCs w:val="18"/>
                <w:lang w:val="en-GB"/>
              </w:rPr>
            </w:pPr>
          </w:p>
        </w:tc>
        <w:tc>
          <w:tcPr>
            <w:tcW w:w="1212" w:type="dxa"/>
          </w:tcPr>
          <w:p w:rsidR="001528CA" w:rsidRPr="001528CA" w:rsidRDefault="001528CA" w:rsidP="00B025AF">
            <w:pPr>
              <w:rPr>
                <w:rFonts w:cs="Arial"/>
                <w:sz w:val="18"/>
                <w:szCs w:val="18"/>
                <w:lang w:val="en-GB"/>
              </w:rPr>
            </w:pPr>
          </w:p>
        </w:tc>
        <w:tc>
          <w:tcPr>
            <w:tcW w:w="1217" w:type="dxa"/>
          </w:tcPr>
          <w:p w:rsidR="001528CA" w:rsidRPr="001528CA" w:rsidRDefault="001528CA" w:rsidP="00B025AF">
            <w:pPr>
              <w:rPr>
                <w:rFonts w:cs="Arial"/>
                <w:sz w:val="18"/>
                <w:szCs w:val="18"/>
                <w:lang w:val="en-GB"/>
              </w:rPr>
            </w:pPr>
          </w:p>
        </w:tc>
        <w:tc>
          <w:tcPr>
            <w:tcW w:w="1381" w:type="dxa"/>
          </w:tcPr>
          <w:p w:rsidR="001528CA" w:rsidRPr="001528CA" w:rsidRDefault="001528CA" w:rsidP="00B025AF">
            <w:pPr>
              <w:rPr>
                <w:rFonts w:cs="Arial"/>
                <w:sz w:val="18"/>
                <w:szCs w:val="18"/>
                <w:lang w:val="en-GB"/>
              </w:rPr>
            </w:pPr>
          </w:p>
        </w:tc>
        <w:tc>
          <w:tcPr>
            <w:tcW w:w="2916" w:type="dxa"/>
          </w:tcPr>
          <w:p w:rsidR="001528CA" w:rsidRPr="001528CA" w:rsidRDefault="001528CA" w:rsidP="00B025AF">
            <w:pPr>
              <w:rPr>
                <w:rFonts w:cs="Arial"/>
                <w:sz w:val="18"/>
                <w:szCs w:val="18"/>
                <w:lang w:val="en-GB"/>
              </w:rPr>
            </w:pPr>
          </w:p>
        </w:tc>
      </w:tr>
      <w:tr w:rsidR="001528CA" w:rsidRPr="001528CA" w:rsidTr="00B025AF">
        <w:tc>
          <w:tcPr>
            <w:tcW w:w="1456" w:type="dxa"/>
          </w:tcPr>
          <w:p w:rsidR="001528CA" w:rsidRPr="001528CA" w:rsidRDefault="001528CA" w:rsidP="00B025AF">
            <w:pPr>
              <w:rPr>
                <w:rFonts w:cs="Arial"/>
                <w:sz w:val="18"/>
                <w:szCs w:val="18"/>
                <w:lang w:val="en-GB"/>
              </w:rPr>
            </w:pPr>
          </w:p>
        </w:tc>
        <w:tc>
          <w:tcPr>
            <w:tcW w:w="1106" w:type="dxa"/>
          </w:tcPr>
          <w:p w:rsidR="001528CA" w:rsidRPr="001528CA" w:rsidRDefault="001528CA" w:rsidP="00B025AF">
            <w:pPr>
              <w:rPr>
                <w:rFonts w:cs="Arial"/>
                <w:sz w:val="18"/>
                <w:szCs w:val="18"/>
                <w:lang w:val="en-GB"/>
              </w:rPr>
            </w:pPr>
          </w:p>
        </w:tc>
        <w:tc>
          <w:tcPr>
            <w:tcW w:w="1212" w:type="dxa"/>
          </w:tcPr>
          <w:p w:rsidR="001528CA" w:rsidRPr="001528CA" w:rsidRDefault="001528CA" w:rsidP="00B025AF">
            <w:pPr>
              <w:rPr>
                <w:rFonts w:cs="Arial"/>
                <w:sz w:val="18"/>
                <w:szCs w:val="18"/>
                <w:lang w:val="en-GB"/>
              </w:rPr>
            </w:pPr>
          </w:p>
        </w:tc>
        <w:tc>
          <w:tcPr>
            <w:tcW w:w="1217" w:type="dxa"/>
          </w:tcPr>
          <w:p w:rsidR="001528CA" w:rsidRPr="001528CA" w:rsidRDefault="001528CA" w:rsidP="00B025AF">
            <w:pPr>
              <w:rPr>
                <w:rFonts w:cs="Arial"/>
                <w:sz w:val="18"/>
                <w:szCs w:val="18"/>
                <w:lang w:val="en-GB"/>
              </w:rPr>
            </w:pPr>
          </w:p>
        </w:tc>
        <w:tc>
          <w:tcPr>
            <w:tcW w:w="1381" w:type="dxa"/>
          </w:tcPr>
          <w:p w:rsidR="001528CA" w:rsidRPr="001528CA" w:rsidRDefault="001528CA" w:rsidP="00B025AF">
            <w:pPr>
              <w:rPr>
                <w:rFonts w:cs="Arial"/>
                <w:sz w:val="18"/>
                <w:szCs w:val="18"/>
                <w:lang w:val="en-GB"/>
              </w:rPr>
            </w:pPr>
          </w:p>
        </w:tc>
        <w:tc>
          <w:tcPr>
            <w:tcW w:w="2916" w:type="dxa"/>
          </w:tcPr>
          <w:p w:rsidR="001528CA" w:rsidRPr="001528CA" w:rsidRDefault="001528CA" w:rsidP="00B025AF">
            <w:pPr>
              <w:rPr>
                <w:rFonts w:cs="Arial"/>
                <w:sz w:val="18"/>
                <w:szCs w:val="18"/>
                <w:lang w:val="en-GB"/>
              </w:rPr>
            </w:pPr>
          </w:p>
        </w:tc>
      </w:tr>
    </w:tbl>
    <w:p w:rsidR="001528CA" w:rsidRDefault="001528CA" w:rsidP="001528CA">
      <w:pPr>
        <w:rPr>
          <w:rFonts w:cs="Arial"/>
          <w:b/>
          <w:sz w:val="18"/>
          <w:szCs w:val="18"/>
          <w:lang w:val="en-GB"/>
        </w:rPr>
      </w:pPr>
    </w:p>
    <w:p w:rsidR="006725B2" w:rsidRDefault="006725B2" w:rsidP="001528CA">
      <w:pPr>
        <w:rPr>
          <w:rFonts w:cs="Arial"/>
          <w:b/>
          <w:sz w:val="18"/>
          <w:szCs w:val="18"/>
          <w:lang w:val="en-GB"/>
        </w:rPr>
      </w:pPr>
    </w:p>
    <w:p w:rsidR="006725B2" w:rsidRDefault="006725B2" w:rsidP="001528CA">
      <w:pPr>
        <w:rPr>
          <w:rFonts w:cs="Arial"/>
          <w:b/>
          <w:sz w:val="18"/>
          <w:szCs w:val="18"/>
          <w:lang w:val="en-GB"/>
        </w:rPr>
      </w:pPr>
    </w:p>
    <w:p w:rsidR="006725B2" w:rsidRDefault="006725B2" w:rsidP="001528CA">
      <w:pPr>
        <w:rPr>
          <w:rFonts w:cs="Arial"/>
          <w:b/>
          <w:sz w:val="18"/>
          <w:szCs w:val="18"/>
          <w:lang w:val="en-GB"/>
        </w:rPr>
      </w:pPr>
    </w:p>
    <w:p w:rsidR="006725B2" w:rsidRPr="001528CA" w:rsidRDefault="006725B2" w:rsidP="001528CA">
      <w:pPr>
        <w:rPr>
          <w:rFonts w:cs="Arial"/>
          <w:b/>
          <w:sz w:val="18"/>
          <w:szCs w:val="18"/>
          <w:lang w:val="en-GB"/>
        </w:rPr>
      </w:pPr>
    </w:p>
    <w:p w:rsidR="001528CA" w:rsidRPr="001528CA" w:rsidRDefault="001528CA" w:rsidP="001528CA">
      <w:pPr>
        <w:rPr>
          <w:rFonts w:cs="Arial"/>
          <w:b/>
          <w:sz w:val="18"/>
          <w:szCs w:val="18"/>
          <w:lang w:val="en-GB"/>
        </w:rPr>
      </w:pPr>
    </w:p>
    <w:p w:rsidR="001528CA" w:rsidRPr="001528CA" w:rsidRDefault="001528CA" w:rsidP="001528CA">
      <w:pPr>
        <w:rPr>
          <w:rFonts w:cs="Arial"/>
          <w:sz w:val="18"/>
          <w:szCs w:val="18"/>
          <w:lang w:val="en-GB"/>
        </w:rPr>
      </w:pPr>
      <w:r w:rsidRPr="001528CA">
        <w:rPr>
          <w:rFonts w:cs="Arial"/>
          <w:b/>
          <w:sz w:val="18"/>
          <w:szCs w:val="18"/>
          <w:lang w:val="en-GB"/>
        </w:rPr>
        <w:lastRenderedPageBreak/>
        <w:t>How would you like to be compensated?</w:t>
      </w:r>
      <w:r w:rsidRPr="001528CA">
        <w:rPr>
          <w:rFonts w:cs="Arial"/>
          <w:sz w:val="18"/>
          <w:szCs w:val="18"/>
          <w:lang w:val="en-GB"/>
        </w:rPr>
        <w:br/>
        <w:t>(Mark your preference with ‘X’.)</w:t>
      </w:r>
    </w:p>
    <w:p w:rsidR="001528CA" w:rsidRPr="001528CA" w:rsidRDefault="001528CA" w:rsidP="001528CA">
      <w:pPr>
        <w:rPr>
          <w:rFonts w:cs="Arial"/>
          <w:sz w:val="18"/>
          <w:szCs w:val="18"/>
          <w:lang w:val="en-GB"/>
        </w:rPr>
      </w:pPr>
    </w:p>
    <w:tbl>
      <w:tblPr>
        <w:tblStyle w:val="Tabellrutnt"/>
        <w:tblW w:w="0" w:type="auto"/>
        <w:tblLook w:val="04A0" w:firstRow="1" w:lastRow="0" w:firstColumn="1" w:lastColumn="0" w:noHBand="0" w:noVBand="1"/>
      </w:tblPr>
      <w:tblGrid>
        <w:gridCol w:w="534"/>
        <w:gridCol w:w="7229"/>
      </w:tblGrid>
      <w:tr w:rsidR="001528CA" w:rsidRPr="007C1357" w:rsidTr="00B025AF">
        <w:tc>
          <w:tcPr>
            <w:tcW w:w="534" w:type="dxa"/>
          </w:tcPr>
          <w:p w:rsidR="001528CA" w:rsidRPr="001528CA" w:rsidRDefault="001528CA" w:rsidP="00B025AF">
            <w:pPr>
              <w:rPr>
                <w:rFonts w:cs="Arial"/>
                <w:sz w:val="18"/>
                <w:szCs w:val="18"/>
                <w:lang w:val="en-GB"/>
              </w:rPr>
            </w:pPr>
          </w:p>
        </w:tc>
        <w:tc>
          <w:tcPr>
            <w:tcW w:w="7229" w:type="dxa"/>
          </w:tcPr>
          <w:p w:rsidR="001528CA" w:rsidRPr="001528CA" w:rsidRDefault="001528CA" w:rsidP="00B025AF">
            <w:pPr>
              <w:rPr>
                <w:rFonts w:cs="Arial"/>
                <w:sz w:val="18"/>
                <w:szCs w:val="18"/>
                <w:lang w:val="en-GB"/>
              </w:rPr>
            </w:pPr>
            <w:r w:rsidRPr="001528CA">
              <w:rPr>
                <w:rFonts w:cs="Arial"/>
                <w:sz w:val="18"/>
                <w:szCs w:val="18"/>
                <w:lang w:val="en-GB"/>
              </w:rPr>
              <w:t>I want to change to a different size</w:t>
            </w:r>
          </w:p>
        </w:tc>
      </w:tr>
      <w:tr w:rsidR="001528CA" w:rsidRPr="007C1357" w:rsidTr="00B025AF">
        <w:tc>
          <w:tcPr>
            <w:tcW w:w="534" w:type="dxa"/>
          </w:tcPr>
          <w:p w:rsidR="001528CA" w:rsidRPr="001528CA" w:rsidRDefault="001528CA" w:rsidP="00B025AF">
            <w:pPr>
              <w:rPr>
                <w:rFonts w:cs="Arial"/>
                <w:sz w:val="18"/>
                <w:szCs w:val="18"/>
                <w:lang w:val="en-GB"/>
              </w:rPr>
            </w:pPr>
          </w:p>
        </w:tc>
        <w:tc>
          <w:tcPr>
            <w:tcW w:w="7229" w:type="dxa"/>
          </w:tcPr>
          <w:p w:rsidR="001528CA" w:rsidRPr="001528CA" w:rsidRDefault="001528CA" w:rsidP="00B025AF">
            <w:pPr>
              <w:rPr>
                <w:rFonts w:cs="Arial"/>
                <w:sz w:val="18"/>
                <w:szCs w:val="18"/>
                <w:lang w:val="en-GB"/>
              </w:rPr>
            </w:pPr>
            <w:r w:rsidRPr="001528CA">
              <w:rPr>
                <w:rFonts w:cs="Arial"/>
                <w:sz w:val="18"/>
                <w:szCs w:val="18"/>
                <w:lang w:val="en-GB"/>
              </w:rPr>
              <w:t>I would like replacement products sent to me</w:t>
            </w:r>
          </w:p>
        </w:tc>
      </w:tr>
      <w:tr w:rsidR="001528CA" w:rsidRPr="007C1357" w:rsidTr="00B025AF">
        <w:tc>
          <w:tcPr>
            <w:tcW w:w="534" w:type="dxa"/>
          </w:tcPr>
          <w:p w:rsidR="001528CA" w:rsidRPr="001528CA" w:rsidRDefault="001528CA" w:rsidP="00B025AF">
            <w:pPr>
              <w:rPr>
                <w:rFonts w:cs="Arial"/>
                <w:sz w:val="18"/>
                <w:szCs w:val="18"/>
                <w:lang w:val="en-GB"/>
              </w:rPr>
            </w:pPr>
          </w:p>
        </w:tc>
        <w:tc>
          <w:tcPr>
            <w:tcW w:w="7229" w:type="dxa"/>
          </w:tcPr>
          <w:p w:rsidR="001528CA" w:rsidRPr="001528CA" w:rsidRDefault="001528CA" w:rsidP="00B025AF">
            <w:pPr>
              <w:rPr>
                <w:rFonts w:cs="Arial"/>
                <w:sz w:val="18"/>
                <w:szCs w:val="18"/>
                <w:lang w:val="en-GB"/>
              </w:rPr>
            </w:pPr>
            <w:r w:rsidRPr="001528CA">
              <w:rPr>
                <w:rFonts w:cs="Arial"/>
                <w:sz w:val="18"/>
                <w:szCs w:val="18"/>
                <w:lang w:val="en-GB"/>
              </w:rPr>
              <w:t>I would like a refund on my invoice/payment</w:t>
            </w:r>
          </w:p>
        </w:tc>
      </w:tr>
      <w:tr w:rsidR="001528CA" w:rsidRPr="007C1357" w:rsidTr="00B025AF">
        <w:tc>
          <w:tcPr>
            <w:tcW w:w="534" w:type="dxa"/>
          </w:tcPr>
          <w:p w:rsidR="001528CA" w:rsidRPr="001528CA" w:rsidRDefault="001528CA" w:rsidP="00B025AF">
            <w:pPr>
              <w:rPr>
                <w:rFonts w:cs="Arial"/>
                <w:sz w:val="18"/>
                <w:szCs w:val="18"/>
                <w:lang w:val="en-GB"/>
              </w:rPr>
            </w:pPr>
          </w:p>
        </w:tc>
        <w:tc>
          <w:tcPr>
            <w:tcW w:w="7229" w:type="dxa"/>
          </w:tcPr>
          <w:p w:rsidR="001528CA" w:rsidRPr="001528CA" w:rsidRDefault="001528CA" w:rsidP="00B025AF">
            <w:pPr>
              <w:rPr>
                <w:rFonts w:cs="Arial"/>
                <w:sz w:val="18"/>
                <w:szCs w:val="18"/>
                <w:lang w:val="en-GB"/>
              </w:rPr>
            </w:pPr>
            <w:r w:rsidRPr="001528CA">
              <w:rPr>
                <w:rFonts w:cs="Arial"/>
                <w:sz w:val="18"/>
                <w:szCs w:val="18"/>
                <w:lang w:val="en-GB"/>
              </w:rPr>
              <w:t xml:space="preserve">I would like GEP W </w:t>
            </w:r>
            <w:proofErr w:type="spellStart"/>
            <w:r w:rsidRPr="001528CA">
              <w:rPr>
                <w:rFonts w:cs="Arial"/>
                <w:sz w:val="18"/>
                <w:szCs w:val="18"/>
                <w:lang w:val="en-GB"/>
              </w:rPr>
              <w:t>Promoshop</w:t>
            </w:r>
            <w:proofErr w:type="spellEnd"/>
            <w:r w:rsidRPr="001528CA">
              <w:rPr>
                <w:rFonts w:cs="Arial"/>
                <w:sz w:val="18"/>
                <w:szCs w:val="18"/>
                <w:lang w:val="en-GB"/>
              </w:rPr>
              <w:t xml:space="preserve"> to complete the delivery according to my order</w:t>
            </w:r>
          </w:p>
        </w:tc>
      </w:tr>
    </w:tbl>
    <w:p w:rsidR="001528CA" w:rsidRPr="001528CA" w:rsidRDefault="001528CA" w:rsidP="001528CA">
      <w:pPr>
        <w:rPr>
          <w:rFonts w:cs="Arial"/>
          <w:b/>
          <w:color w:val="FF0000"/>
          <w:sz w:val="18"/>
          <w:szCs w:val="18"/>
          <w:lang w:val="en-GB"/>
        </w:rPr>
      </w:pPr>
    </w:p>
    <w:p w:rsidR="001528CA" w:rsidRPr="001528CA" w:rsidRDefault="001528CA" w:rsidP="001528CA">
      <w:pPr>
        <w:rPr>
          <w:rFonts w:cs="Arial"/>
          <w:b/>
          <w:i/>
          <w:color w:val="FF0000"/>
          <w:sz w:val="18"/>
          <w:szCs w:val="18"/>
          <w:lang w:val="en-GB"/>
        </w:rPr>
      </w:pPr>
      <w:r w:rsidRPr="001528CA">
        <w:rPr>
          <w:rFonts w:cs="Arial"/>
          <w:b/>
          <w:i/>
          <w:color w:val="FF0000"/>
          <w:sz w:val="18"/>
          <w:szCs w:val="18"/>
          <w:lang w:val="en-GB"/>
        </w:rPr>
        <w:t xml:space="preserve">Please do </w:t>
      </w:r>
      <w:r w:rsidRPr="001528CA">
        <w:rPr>
          <w:rFonts w:cs="Arial"/>
          <w:b/>
          <w:i/>
          <w:color w:val="FF0000"/>
          <w:sz w:val="18"/>
          <w:szCs w:val="18"/>
          <w:u w:val="single"/>
          <w:lang w:val="en-GB"/>
        </w:rPr>
        <w:t>not</w:t>
      </w:r>
      <w:r w:rsidRPr="001528CA">
        <w:rPr>
          <w:rFonts w:cs="Arial"/>
          <w:b/>
          <w:i/>
          <w:color w:val="FF0000"/>
          <w:sz w:val="18"/>
          <w:szCs w:val="18"/>
          <w:lang w:val="en-GB"/>
        </w:rPr>
        <w:t xml:space="preserve"> convert this file in to PDF</w:t>
      </w:r>
    </w:p>
    <w:p w:rsidR="001528CA" w:rsidRPr="001528CA" w:rsidRDefault="001528CA" w:rsidP="001528CA">
      <w:pPr>
        <w:rPr>
          <w:rFonts w:cs="Arial"/>
          <w:color w:val="000000"/>
          <w:sz w:val="18"/>
          <w:szCs w:val="18"/>
          <w:lang w:val="en-GB"/>
        </w:rPr>
      </w:pPr>
    </w:p>
    <w:p w:rsidR="001528CA" w:rsidRPr="001528CA" w:rsidRDefault="001528CA" w:rsidP="001528CA">
      <w:pPr>
        <w:rPr>
          <w:rFonts w:cs="Arial"/>
          <w:color w:val="000000"/>
          <w:sz w:val="18"/>
          <w:szCs w:val="18"/>
          <w:lang w:val="en-GB"/>
        </w:rPr>
      </w:pPr>
      <w:r w:rsidRPr="001528CA">
        <w:rPr>
          <w:rFonts w:cs="Arial"/>
          <w:color w:val="000000"/>
          <w:sz w:val="18"/>
          <w:szCs w:val="18"/>
          <w:lang w:val="en-GB"/>
        </w:rPr>
        <w:t>All freight costs corresponding to the order and the return to </w:t>
      </w:r>
      <w:proofErr w:type="spellStart"/>
      <w:r w:rsidRPr="001528CA">
        <w:rPr>
          <w:rFonts w:cs="Arial"/>
          <w:color w:val="000000"/>
          <w:sz w:val="18"/>
          <w:szCs w:val="18"/>
          <w:lang w:val="en-GB"/>
        </w:rPr>
        <w:t>Wärtsilä</w:t>
      </w:r>
      <w:proofErr w:type="spellEnd"/>
      <w:r w:rsidRPr="001528CA">
        <w:rPr>
          <w:rFonts w:cs="Arial"/>
          <w:color w:val="000000"/>
          <w:sz w:val="18"/>
          <w:szCs w:val="18"/>
          <w:lang w:val="en-GB"/>
        </w:rPr>
        <w:t xml:space="preserve"> Promo Shop warehouse must be covered by the shipper. </w:t>
      </w:r>
    </w:p>
    <w:p w:rsidR="001528CA" w:rsidRPr="001528CA" w:rsidRDefault="001528CA" w:rsidP="001528CA">
      <w:pPr>
        <w:rPr>
          <w:rFonts w:cs="Arial"/>
          <w:color w:val="000000"/>
          <w:sz w:val="18"/>
          <w:szCs w:val="18"/>
          <w:lang w:val="en-GB"/>
        </w:rPr>
      </w:pPr>
    </w:p>
    <w:p w:rsidR="001528CA" w:rsidRPr="001528CA" w:rsidRDefault="001528CA" w:rsidP="001528CA">
      <w:pPr>
        <w:rPr>
          <w:rFonts w:cs="Arial"/>
          <w:color w:val="000000"/>
          <w:sz w:val="18"/>
          <w:szCs w:val="18"/>
          <w:lang w:val="en-GB"/>
        </w:rPr>
      </w:pPr>
      <w:r w:rsidRPr="001528CA">
        <w:rPr>
          <w:rFonts w:cs="Arial"/>
          <w:color w:val="000000"/>
          <w:sz w:val="18"/>
          <w:szCs w:val="18"/>
          <w:lang w:val="en-GB"/>
        </w:rPr>
        <w:t xml:space="preserve">The freight costs for return of damaged goods will be covered by </w:t>
      </w:r>
      <w:proofErr w:type="spellStart"/>
      <w:r w:rsidRPr="001528CA">
        <w:rPr>
          <w:rFonts w:cs="Arial"/>
          <w:color w:val="000000"/>
          <w:sz w:val="18"/>
          <w:szCs w:val="18"/>
          <w:lang w:val="en-GB"/>
        </w:rPr>
        <w:t>Gep</w:t>
      </w:r>
      <w:proofErr w:type="spellEnd"/>
      <w:r w:rsidRPr="001528CA">
        <w:rPr>
          <w:rFonts w:cs="Arial"/>
          <w:color w:val="000000"/>
          <w:sz w:val="18"/>
          <w:szCs w:val="18"/>
          <w:lang w:val="en-GB"/>
        </w:rPr>
        <w:t xml:space="preserve"> W </w:t>
      </w:r>
      <w:proofErr w:type="spellStart"/>
      <w:r w:rsidRPr="001528CA">
        <w:rPr>
          <w:rFonts w:cs="Arial"/>
          <w:color w:val="000000"/>
          <w:sz w:val="18"/>
          <w:szCs w:val="18"/>
          <w:lang w:val="en-GB"/>
        </w:rPr>
        <w:t>Promoshop</w:t>
      </w:r>
      <w:proofErr w:type="spellEnd"/>
      <w:r w:rsidRPr="001528CA">
        <w:rPr>
          <w:rFonts w:cs="Arial"/>
          <w:color w:val="000000"/>
          <w:sz w:val="18"/>
          <w:szCs w:val="18"/>
          <w:lang w:val="en-GB"/>
        </w:rPr>
        <w:t xml:space="preserve">. </w:t>
      </w:r>
    </w:p>
    <w:p w:rsidR="001528CA" w:rsidRPr="001528CA" w:rsidRDefault="001528CA" w:rsidP="001528CA">
      <w:pPr>
        <w:rPr>
          <w:rFonts w:ascii="Georgia" w:hAnsi="Georgia"/>
          <w:sz w:val="18"/>
          <w:szCs w:val="18"/>
          <w:lang w:val="en-GB"/>
        </w:rPr>
      </w:pPr>
    </w:p>
    <w:p w:rsidR="001528CA" w:rsidRPr="001528CA" w:rsidRDefault="001528CA" w:rsidP="001528CA">
      <w:pPr>
        <w:rPr>
          <w:rFonts w:cs="Arial"/>
          <w:sz w:val="18"/>
          <w:szCs w:val="18"/>
          <w:lang w:val="en-US"/>
        </w:rPr>
      </w:pPr>
    </w:p>
    <w:p w:rsidR="001528CA" w:rsidRPr="001528CA" w:rsidRDefault="001528CA" w:rsidP="001528CA">
      <w:pPr>
        <w:rPr>
          <w:rFonts w:cs="Arial"/>
          <w:b/>
          <w:sz w:val="18"/>
          <w:szCs w:val="18"/>
          <w:lang w:val="en-US"/>
        </w:rPr>
      </w:pPr>
      <w:r w:rsidRPr="001528CA">
        <w:rPr>
          <w:rFonts w:cs="Arial"/>
          <w:sz w:val="18"/>
          <w:szCs w:val="18"/>
          <w:lang w:val="en-US"/>
        </w:rPr>
        <w:br/>
      </w:r>
      <w:r w:rsidRPr="001528CA">
        <w:rPr>
          <w:rFonts w:cs="Arial"/>
          <w:b/>
          <w:sz w:val="18"/>
          <w:szCs w:val="18"/>
          <w:lang w:val="en-US"/>
        </w:rPr>
        <w:t>Thank you for filling in the Return &amp; Claim form. We will get back to you as soon as possible.</w:t>
      </w:r>
    </w:p>
    <w:p w:rsidR="001528CA" w:rsidRPr="001528CA" w:rsidRDefault="001528CA" w:rsidP="001528CA">
      <w:pPr>
        <w:jc w:val="center"/>
        <w:rPr>
          <w:rFonts w:cs="Arial"/>
          <w:b/>
          <w:sz w:val="18"/>
          <w:szCs w:val="18"/>
          <w:lang w:val="en-US"/>
        </w:rPr>
      </w:pPr>
    </w:p>
    <w:p w:rsidR="001528CA" w:rsidRPr="001528CA" w:rsidRDefault="001528CA" w:rsidP="001528CA">
      <w:pPr>
        <w:rPr>
          <w:rFonts w:cs="Arial"/>
          <w:b/>
          <w:sz w:val="18"/>
          <w:szCs w:val="18"/>
          <w:lang w:val="en-US"/>
        </w:rPr>
      </w:pPr>
      <w:r w:rsidRPr="001528CA">
        <w:rPr>
          <w:rFonts w:cs="Arial"/>
          <w:b/>
          <w:sz w:val="18"/>
          <w:szCs w:val="18"/>
          <w:lang w:val="en-US"/>
        </w:rPr>
        <w:t>Have a nice day!</w:t>
      </w:r>
    </w:p>
    <w:p w:rsidR="001D0B28" w:rsidRPr="001528CA" w:rsidRDefault="001D0B28" w:rsidP="001528CA">
      <w:pPr>
        <w:rPr>
          <w:sz w:val="18"/>
          <w:szCs w:val="18"/>
        </w:rPr>
      </w:pPr>
    </w:p>
    <w:sectPr w:rsidR="001D0B28" w:rsidRPr="001528CA" w:rsidSect="00F035CD">
      <w:headerReference w:type="default" r:id="rId8"/>
      <w:footerReference w:type="default" r:id="rId9"/>
      <w:pgSz w:w="11906" w:h="16838"/>
      <w:pgMar w:top="1985" w:right="964" w:bottom="899" w:left="800" w:header="709" w:footer="4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18" w:rsidRDefault="007E4418">
      <w:r>
        <w:separator/>
      </w:r>
    </w:p>
  </w:endnote>
  <w:endnote w:type="continuationSeparator" w:id="0">
    <w:p w:rsidR="007E4418" w:rsidRDefault="007E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46" w:rsidRPr="0011641A" w:rsidRDefault="001D0B28" w:rsidP="00EC1293">
    <w:pPr>
      <w:pStyle w:val="Sidfot"/>
      <w:tabs>
        <w:tab w:val="clear" w:pos="9072"/>
        <w:tab w:val="left" w:pos="4536"/>
        <w:tab w:val="left" w:pos="6804"/>
        <w:tab w:val="right" w:pos="8222"/>
      </w:tabs>
      <w:rPr>
        <w:rFonts w:cs="Arial"/>
        <w:sz w:val="18"/>
        <w:szCs w:val="18"/>
        <w:lang w:val="en-GB"/>
      </w:rPr>
    </w:pPr>
    <w:r>
      <w:rPr>
        <w:rFonts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-249555</wp:posOffset>
              </wp:positionH>
              <wp:positionV relativeFrom="paragraph">
                <wp:posOffset>-86995</wp:posOffset>
              </wp:positionV>
              <wp:extent cx="7050405" cy="650240"/>
              <wp:effectExtent l="7620" t="8255" r="9525" b="82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0405" cy="65024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7C503205" id="AutoShape 1" o:spid="_x0000_s1026" style="position:absolute;margin-left:-19.65pt;margin-top:-6.85pt;width:555.15pt;height:5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" filled="f" strokecolor="black [3213]"/>
          </w:pict>
        </mc:Fallback>
      </mc:AlternateContent>
    </w:r>
    <w:r w:rsidR="00365246" w:rsidRPr="0011641A">
      <w:rPr>
        <w:rFonts w:cs="Arial"/>
        <w:sz w:val="18"/>
        <w:szCs w:val="18"/>
        <w:lang w:val="en-GB"/>
      </w:rPr>
      <w:t xml:space="preserve">GEP W </w:t>
    </w:r>
    <w:proofErr w:type="spellStart"/>
    <w:r w:rsidR="00365246" w:rsidRPr="0011641A">
      <w:rPr>
        <w:rFonts w:cs="Arial"/>
        <w:sz w:val="18"/>
        <w:szCs w:val="18"/>
        <w:lang w:val="en-GB"/>
      </w:rPr>
      <w:t>Promoshop</w:t>
    </w:r>
    <w:proofErr w:type="spellEnd"/>
    <w:r w:rsidR="00365246" w:rsidRPr="0011641A">
      <w:rPr>
        <w:rFonts w:cs="Arial"/>
        <w:sz w:val="18"/>
        <w:szCs w:val="18"/>
        <w:lang w:val="en-GB"/>
      </w:rPr>
      <w:t xml:space="preserve"> AB</w:t>
    </w:r>
    <w:r w:rsidR="00365246" w:rsidRPr="0011641A">
      <w:rPr>
        <w:rFonts w:cs="Arial"/>
        <w:sz w:val="18"/>
        <w:szCs w:val="18"/>
        <w:lang w:val="en-GB"/>
      </w:rPr>
      <w:tab/>
    </w:r>
    <w:r w:rsidR="00365246" w:rsidRPr="0011641A">
      <w:rPr>
        <w:rFonts w:cs="Arial"/>
        <w:sz w:val="18"/>
        <w:szCs w:val="18"/>
        <w:lang w:val="en-GB"/>
      </w:rPr>
      <w:tab/>
    </w:r>
  </w:p>
  <w:p w:rsidR="00365246" w:rsidRPr="0011641A" w:rsidRDefault="007C1357" w:rsidP="00EC1293">
    <w:pPr>
      <w:pStyle w:val="Sidfot"/>
      <w:tabs>
        <w:tab w:val="clear" w:pos="4536"/>
        <w:tab w:val="left" w:pos="3402"/>
        <w:tab w:val="left" w:pos="6804"/>
      </w:tabs>
      <w:rPr>
        <w:rFonts w:cs="Arial"/>
        <w:sz w:val="18"/>
        <w:szCs w:val="18"/>
        <w:lang w:val="en-GB"/>
      </w:rPr>
    </w:pPr>
    <w:proofErr w:type="spellStart"/>
    <w:r>
      <w:rPr>
        <w:rFonts w:cs="Arial"/>
        <w:sz w:val="18"/>
        <w:szCs w:val="18"/>
        <w:lang w:val="en-GB"/>
      </w:rPr>
      <w:t>Kungsbroplan</w:t>
    </w:r>
    <w:proofErr w:type="spellEnd"/>
    <w:r>
      <w:rPr>
        <w:rFonts w:cs="Arial"/>
        <w:sz w:val="18"/>
        <w:szCs w:val="18"/>
        <w:lang w:val="en-GB"/>
      </w:rPr>
      <w:t xml:space="preserve"> 2</w:t>
    </w:r>
    <w:r w:rsidR="00365246" w:rsidRPr="0011641A">
      <w:rPr>
        <w:rFonts w:cs="Arial"/>
        <w:sz w:val="18"/>
        <w:szCs w:val="18"/>
        <w:lang w:val="en-GB"/>
      </w:rPr>
      <w:tab/>
    </w:r>
    <w:r w:rsidR="00365246" w:rsidRPr="0011641A">
      <w:rPr>
        <w:rFonts w:cs="Arial"/>
        <w:sz w:val="18"/>
        <w:szCs w:val="18"/>
        <w:lang w:val="en-GB"/>
      </w:rPr>
      <w:tab/>
      <w:t>Bank: SWEDBANK</w:t>
    </w:r>
  </w:p>
  <w:p w:rsidR="00365246" w:rsidRPr="000849DE" w:rsidRDefault="007C1357" w:rsidP="00EC1293">
    <w:pPr>
      <w:pStyle w:val="Sidfot"/>
      <w:tabs>
        <w:tab w:val="clear" w:pos="4536"/>
        <w:tab w:val="left" w:pos="3402"/>
        <w:tab w:val="center" w:pos="3544"/>
        <w:tab w:val="left" w:pos="6804"/>
      </w:tabs>
      <w:rPr>
        <w:rFonts w:cs="Arial"/>
        <w:sz w:val="18"/>
        <w:szCs w:val="18"/>
        <w:lang w:val="en-US"/>
      </w:rPr>
    </w:pPr>
    <w:r>
      <w:rPr>
        <w:rFonts w:cs="Arial"/>
        <w:sz w:val="18"/>
        <w:szCs w:val="18"/>
        <w:lang w:val="en-US"/>
      </w:rPr>
      <w:t>112 27</w:t>
    </w:r>
    <w:r w:rsidR="00365246" w:rsidRPr="000849DE">
      <w:rPr>
        <w:rFonts w:cs="Arial"/>
        <w:sz w:val="18"/>
        <w:szCs w:val="18"/>
        <w:lang w:val="en-US"/>
      </w:rPr>
      <w:t xml:space="preserve"> Stockholm</w:t>
    </w:r>
    <w:r w:rsidR="00365246" w:rsidRPr="000849DE">
      <w:rPr>
        <w:rFonts w:cs="Arial"/>
        <w:sz w:val="18"/>
        <w:szCs w:val="18"/>
        <w:lang w:val="en-US"/>
      </w:rPr>
      <w:tab/>
    </w:r>
    <w:r w:rsidR="00365246" w:rsidRPr="0011641A">
      <w:rPr>
        <w:rFonts w:cs="Arial"/>
        <w:sz w:val="18"/>
        <w:szCs w:val="18"/>
        <w:lang w:val="en-GB"/>
      </w:rPr>
      <w:t>Phone: +46 8</w:t>
    </w:r>
    <w:r>
      <w:rPr>
        <w:rFonts w:cs="Arial"/>
        <w:sz w:val="18"/>
        <w:szCs w:val="18"/>
        <w:lang w:val="en-GB"/>
      </w:rPr>
      <w:t> </w:t>
    </w:r>
    <w:r w:rsidR="00365246" w:rsidRPr="0011641A">
      <w:rPr>
        <w:rFonts w:cs="Arial"/>
        <w:sz w:val="18"/>
        <w:szCs w:val="18"/>
        <w:lang w:val="en-GB"/>
      </w:rPr>
      <w:t>588</w:t>
    </w:r>
    <w:r>
      <w:rPr>
        <w:rFonts w:cs="Arial"/>
        <w:sz w:val="18"/>
        <w:szCs w:val="18"/>
        <w:lang w:val="en-GB"/>
      </w:rPr>
      <w:t xml:space="preserve"> 8</w:t>
    </w:r>
    <w:r w:rsidR="00365246" w:rsidRPr="0011641A">
      <w:rPr>
        <w:rFonts w:cs="Arial"/>
        <w:sz w:val="18"/>
        <w:szCs w:val="18"/>
        <w:lang w:val="en-GB"/>
      </w:rPr>
      <w:t>5500</w:t>
    </w:r>
    <w:r w:rsidR="00365246" w:rsidRPr="000849DE">
      <w:rPr>
        <w:rFonts w:cs="Arial"/>
        <w:sz w:val="18"/>
        <w:szCs w:val="18"/>
        <w:lang w:val="en-US"/>
      </w:rPr>
      <w:tab/>
      <w:t>IBAN: SE87800008327913767190901</w:t>
    </w:r>
  </w:p>
  <w:p w:rsidR="00365246" w:rsidRPr="000849DE" w:rsidRDefault="00365246" w:rsidP="00EC1293">
    <w:pPr>
      <w:pStyle w:val="Sidfot"/>
      <w:tabs>
        <w:tab w:val="clear" w:pos="4536"/>
        <w:tab w:val="left" w:pos="3402"/>
        <w:tab w:val="center" w:pos="3544"/>
        <w:tab w:val="left" w:pos="6804"/>
      </w:tabs>
      <w:rPr>
        <w:rFonts w:cs="Arial"/>
        <w:sz w:val="18"/>
        <w:szCs w:val="18"/>
        <w:lang w:val="en-US"/>
      </w:rPr>
    </w:pPr>
    <w:r w:rsidRPr="000849DE">
      <w:rPr>
        <w:rFonts w:cs="Arial"/>
        <w:sz w:val="18"/>
        <w:szCs w:val="18"/>
        <w:lang w:val="en-US"/>
      </w:rPr>
      <w:t>SWEDEN</w:t>
    </w:r>
    <w:r w:rsidRPr="000849DE">
      <w:rPr>
        <w:rFonts w:cs="Arial"/>
        <w:sz w:val="18"/>
        <w:szCs w:val="18"/>
        <w:lang w:val="en-US"/>
      </w:rPr>
      <w:tab/>
      <w:t>VAT no: SE556692874201</w:t>
    </w:r>
    <w:r w:rsidRPr="000849DE">
      <w:rPr>
        <w:rFonts w:cs="Arial"/>
        <w:sz w:val="18"/>
        <w:szCs w:val="18"/>
        <w:lang w:val="en-US"/>
      </w:rPr>
      <w:tab/>
      <w:t>SWIFT: SWEDSESS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18" w:rsidRDefault="007E4418">
      <w:r>
        <w:separator/>
      </w:r>
    </w:p>
  </w:footnote>
  <w:footnote w:type="continuationSeparator" w:id="0">
    <w:p w:rsidR="007E4418" w:rsidRDefault="007E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46" w:rsidRPr="000849DE" w:rsidRDefault="00365246" w:rsidP="00B52337">
    <w:pPr>
      <w:pStyle w:val="Sidhuvud"/>
      <w:tabs>
        <w:tab w:val="clear" w:pos="9072"/>
        <w:tab w:val="right" w:pos="10206"/>
      </w:tabs>
      <w:rPr>
        <w:rFonts w:ascii="Tahoma" w:hAnsi="Tahoma" w:cs="Tahoma"/>
        <w:b/>
        <w:sz w:val="40"/>
        <w:szCs w:val="40"/>
      </w:rPr>
    </w:pPr>
    <w:r w:rsidRPr="000849DE">
      <w:rPr>
        <w:rFonts w:ascii="Tahoma" w:hAnsi="Tahoma" w:cs="Tahoma"/>
        <w:b/>
        <w:sz w:val="40"/>
        <w:szCs w:val="40"/>
      </w:rPr>
      <w:t xml:space="preserve">GEP W </w:t>
    </w:r>
    <w:proofErr w:type="spellStart"/>
    <w:r w:rsidRPr="000849DE">
      <w:rPr>
        <w:rFonts w:ascii="Tahoma" w:hAnsi="Tahoma" w:cs="Tahoma"/>
        <w:b/>
        <w:sz w:val="40"/>
        <w:szCs w:val="40"/>
      </w:rPr>
      <w:t>Promoshop</w:t>
    </w:r>
    <w:proofErr w:type="spellEnd"/>
    <w:r w:rsidRPr="000849DE">
      <w:rPr>
        <w:rFonts w:ascii="Tahoma" w:hAnsi="Tahoma" w:cs="Tahoma"/>
        <w:b/>
        <w:sz w:val="40"/>
        <w:szCs w:val="40"/>
      </w:rPr>
      <w:t xml:space="preserve"> AB </w:t>
    </w:r>
  </w:p>
  <w:p w:rsidR="00365246" w:rsidRPr="00B52337" w:rsidRDefault="00365246">
    <w:pPr>
      <w:pStyle w:val="Sidhuvud"/>
      <w:rPr>
        <w:rFonts w:ascii="Georgia" w:hAnsi="Georgia"/>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4CC8"/>
    <w:multiLevelType w:val="hybridMultilevel"/>
    <w:tmpl w:val="D8B4FF84"/>
    <w:lvl w:ilvl="0" w:tplc="04140001">
      <w:start w:val="1"/>
      <w:numFmt w:val="bullet"/>
      <w:lvlText w:val=""/>
      <w:lvlJc w:val="left"/>
      <w:pPr>
        <w:tabs>
          <w:tab w:val="num" w:pos="360"/>
        </w:tabs>
        <w:ind w:left="360" w:hanging="360"/>
      </w:pPr>
      <w:rPr>
        <w:rFonts w:ascii="Symbol" w:hAnsi="Symbol" w:hint="default"/>
      </w:rPr>
    </w:lvl>
    <w:lvl w:ilvl="1" w:tplc="04140003">
      <w:start w:val="1"/>
      <w:numFmt w:val="decimal"/>
      <w:lvlText w:val="%2."/>
      <w:lvlJc w:val="left"/>
      <w:pPr>
        <w:tabs>
          <w:tab w:val="num" w:pos="900"/>
        </w:tabs>
        <w:ind w:left="900" w:hanging="360"/>
      </w:pPr>
    </w:lvl>
    <w:lvl w:ilvl="2" w:tplc="04140005">
      <w:start w:val="1"/>
      <w:numFmt w:val="decimal"/>
      <w:lvlText w:val="%3."/>
      <w:lvlJc w:val="left"/>
      <w:pPr>
        <w:tabs>
          <w:tab w:val="num" w:pos="1620"/>
        </w:tabs>
        <w:ind w:left="1620" w:hanging="360"/>
      </w:pPr>
    </w:lvl>
    <w:lvl w:ilvl="3" w:tplc="04140001">
      <w:start w:val="1"/>
      <w:numFmt w:val="decimal"/>
      <w:lvlText w:val="%4."/>
      <w:lvlJc w:val="left"/>
      <w:pPr>
        <w:tabs>
          <w:tab w:val="num" w:pos="2340"/>
        </w:tabs>
        <w:ind w:left="2340" w:hanging="360"/>
      </w:pPr>
    </w:lvl>
    <w:lvl w:ilvl="4" w:tplc="04140003">
      <w:start w:val="1"/>
      <w:numFmt w:val="decimal"/>
      <w:lvlText w:val="%5."/>
      <w:lvlJc w:val="left"/>
      <w:pPr>
        <w:tabs>
          <w:tab w:val="num" w:pos="3060"/>
        </w:tabs>
        <w:ind w:left="3060" w:hanging="360"/>
      </w:pPr>
    </w:lvl>
    <w:lvl w:ilvl="5" w:tplc="04140005">
      <w:start w:val="1"/>
      <w:numFmt w:val="decimal"/>
      <w:lvlText w:val="%6."/>
      <w:lvlJc w:val="left"/>
      <w:pPr>
        <w:tabs>
          <w:tab w:val="num" w:pos="3780"/>
        </w:tabs>
        <w:ind w:left="3780" w:hanging="360"/>
      </w:pPr>
    </w:lvl>
    <w:lvl w:ilvl="6" w:tplc="04140001">
      <w:start w:val="1"/>
      <w:numFmt w:val="decimal"/>
      <w:lvlText w:val="%7."/>
      <w:lvlJc w:val="left"/>
      <w:pPr>
        <w:tabs>
          <w:tab w:val="num" w:pos="4500"/>
        </w:tabs>
        <w:ind w:left="4500" w:hanging="360"/>
      </w:pPr>
    </w:lvl>
    <w:lvl w:ilvl="7" w:tplc="04140003">
      <w:start w:val="1"/>
      <w:numFmt w:val="decimal"/>
      <w:lvlText w:val="%8."/>
      <w:lvlJc w:val="left"/>
      <w:pPr>
        <w:tabs>
          <w:tab w:val="num" w:pos="5220"/>
        </w:tabs>
        <w:ind w:left="5220" w:hanging="360"/>
      </w:pPr>
    </w:lvl>
    <w:lvl w:ilvl="8" w:tplc="04140005">
      <w:start w:val="1"/>
      <w:numFmt w:val="decimal"/>
      <w:lvlText w:val="%9."/>
      <w:lvlJc w:val="left"/>
      <w:pPr>
        <w:tabs>
          <w:tab w:val="num" w:pos="5940"/>
        </w:tabs>
        <w:ind w:left="5940" w:hanging="360"/>
      </w:pPr>
    </w:lvl>
  </w:abstractNum>
  <w:abstractNum w:abstractNumId="1">
    <w:nsid w:val="7F5E14C5"/>
    <w:multiLevelType w:val="hybridMultilevel"/>
    <w:tmpl w:val="357AD554"/>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09"/>
    <w:rsid w:val="00000694"/>
    <w:rsid w:val="0001027B"/>
    <w:rsid w:val="00010EE1"/>
    <w:rsid w:val="000117B4"/>
    <w:rsid w:val="00012269"/>
    <w:rsid w:val="00022312"/>
    <w:rsid w:val="00042F8E"/>
    <w:rsid w:val="00050147"/>
    <w:rsid w:val="0005097C"/>
    <w:rsid w:val="00055857"/>
    <w:rsid w:val="00060949"/>
    <w:rsid w:val="000733D4"/>
    <w:rsid w:val="000849DE"/>
    <w:rsid w:val="0009309C"/>
    <w:rsid w:val="000978AD"/>
    <w:rsid w:val="000A51B5"/>
    <w:rsid w:val="000B3EE6"/>
    <w:rsid w:val="000B69F6"/>
    <w:rsid w:val="000F0B6E"/>
    <w:rsid w:val="000F57B1"/>
    <w:rsid w:val="0011641A"/>
    <w:rsid w:val="001375D5"/>
    <w:rsid w:val="001421FD"/>
    <w:rsid w:val="00147077"/>
    <w:rsid w:val="00147E13"/>
    <w:rsid w:val="00150E30"/>
    <w:rsid w:val="001528CA"/>
    <w:rsid w:val="0016649B"/>
    <w:rsid w:val="00181B82"/>
    <w:rsid w:val="001850DE"/>
    <w:rsid w:val="001A451B"/>
    <w:rsid w:val="001B538B"/>
    <w:rsid w:val="001C5624"/>
    <w:rsid w:val="001D0B28"/>
    <w:rsid w:val="001D407D"/>
    <w:rsid w:val="001E0093"/>
    <w:rsid w:val="001E2F7B"/>
    <w:rsid w:val="001E2FC9"/>
    <w:rsid w:val="001E7571"/>
    <w:rsid w:val="001F15EF"/>
    <w:rsid w:val="0021254F"/>
    <w:rsid w:val="00232878"/>
    <w:rsid w:val="002331DE"/>
    <w:rsid w:val="00247735"/>
    <w:rsid w:val="002540D9"/>
    <w:rsid w:val="00256152"/>
    <w:rsid w:val="0028409A"/>
    <w:rsid w:val="002A302F"/>
    <w:rsid w:val="002C2FFA"/>
    <w:rsid w:val="002C56B8"/>
    <w:rsid w:val="002F2E31"/>
    <w:rsid w:val="002F5F11"/>
    <w:rsid w:val="00321E7A"/>
    <w:rsid w:val="00324EA8"/>
    <w:rsid w:val="003307B9"/>
    <w:rsid w:val="0033594E"/>
    <w:rsid w:val="003478F9"/>
    <w:rsid w:val="00354A97"/>
    <w:rsid w:val="00354BD4"/>
    <w:rsid w:val="00365246"/>
    <w:rsid w:val="00375CB1"/>
    <w:rsid w:val="003764C1"/>
    <w:rsid w:val="00377618"/>
    <w:rsid w:val="00384C15"/>
    <w:rsid w:val="00387DAE"/>
    <w:rsid w:val="00395976"/>
    <w:rsid w:val="003A53A0"/>
    <w:rsid w:val="003A56C8"/>
    <w:rsid w:val="003E5731"/>
    <w:rsid w:val="003F49F4"/>
    <w:rsid w:val="003F6194"/>
    <w:rsid w:val="003F6E33"/>
    <w:rsid w:val="00402EE2"/>
    <w:rsid w:val="00412C32"/>
    <w:rsid w:val="00413A5E"/>
    <w:rsid w:val="00417452"/>
    <w:rsid w:val="004306B0"/>
    <w:rsid w:val="004311E4"/>
    <w:rsid w:val="0045542F"/>
    <w:rsid w:val="00461681"/>
    <w:rsid w:val="00463984"/>
    <w:rsid w:val="004716BF"/>
    <w:rsid w:val="004717F3"/>
    <w:rsid w:val="00480881"/>
    <w:rsid w:val="004812F4"/>
    <w:rsid w:val="004A4A25"/>
    <w:rsid w:val="004A53E1"/>
    <w:rsid w:val="004A6363"/>
    <w:rsid w:val="004A7304"/>
    <w:rsid w:val="004B31BF"/>
    <w:rsid w:val="004B78AF"/>
    <w:rsid w:val="004D0712"/>
    <w:rsid w:val="004D35D3"/>
    <w:rsid w:val="004D539A"/>
    <w:rsid w:val="004F48DF"/>
    <w:rsid w:val="00512869"/>
    <w:rsid w:val="005300E5"/>
    <w:rsid w:val="00531EA5"/>
    <w:rsid w:val="005402F2"/>
    <w:rsid w:val="00544241"/>
    <w:rsid w:val="00550A66"/>
    <w:rsid w:val="00561E20"/>
    <w:rsid w:val="0056226B"/>
    <w:rsid w:val="005657F2"/>
    <w:rsid w:val="00566949"/>
    <w:rsid w:val="005729AC"/>
    <w:rsid w:val="00583754"/>
    <w:rsid w:val="0058708D"/>
    <w:rsid w:val="00595ABD"/>
    <w:rsid w:val="005A0E21"/>
    <w:rsid w:val="005A5340"/>
    <w:rsid w:val="005B0C2A"/>
    <w:rsid w:val="005B7022"/>
    <w:rsid w:val="005E55A5"/>
    <w:rsid w:val="00600E6D"/>
    <w:rsid w:val="00602687"/>
    <w:rsid w:val="00605669"/>
    <w:rsid w:val="00635015"/>
    <w:rsid w:val="006371C6"/>
    <w:rsid w:val="006501AE"/>
    <w:rsid w:val="00655A92"/>
    <w:rsid w:val="0066380D"/>
    <w:rsid w:val="006653E0"/>
    <w:rsid w:val="006725B2"/>
    <w:rsid w:val="00676484"/>
    <w:rsid w:val="00694124"/>
    <w:rsid w:val="006A12E3"/>
    <w:rsid w:val="006A3034"/>
    <w:rsid w:val="006A7202"/>
    <w:rsid w:val="006B0BAF"/>
    <w:rsid w:val="006B19E1"/>
    <w:rsid w:val="006C09B2"/>
    <w:rsid w:val="006C59B8"/>
    <w:rsid w:val="006D0893"/>
    <w:rsid w:val="006D2C8F"/>
    <w:rsid w:val="006F1FDB"/>
    <w:rsid w:val="006F327C"/>
    <w:rsid w:val="00746ECB"/>
    <w:rsid w:val="00751875"/>
    <w:rsid w:val="00763F6C"/>
    <w:rsid w:val="00770476"/>
    <w:rsid w:val="00775641"/>
    <w:rsid w:val="0079430E"/>
    <w:rsid w:val="007948F1"/>
    <w:rsid w:val="007B50FE"/>
    <w:rsid w:val="007C1357"/>
    <w:rsid w:val="007C40CD"/>
    <w:rsid w:val="007C7CFB"/>
    <w:rsid w:val="007D2D1A"/>
    <w:rsid w:val="007E4418"/>
    <w:rsid w:val="007E5921"/>
    <w:rsid w:val="007F38E1"/>
    <w:rsid w:val="007F4DE2"/>
    <w:rsid w:val="007F6BD3"/>
    <w:rsid w:val="00802485"/>
    <w:rsid w:val="00811B5E"/>
    <w:rsid w:val="00812F25"/>
    <w:rsid w:val="0081674F"/>
    <w:rsid w:val="00821040"/>
    <w:rsid w:val="008270C0"/>
    <w:rsid w:val="00861C25"/>
    <w:rsid w:val="00872E4F"/>
    <w:rsid w:val="0089647F"/>
    <w:rsid w:val="008A1B09"/>
    <w:rsid w:val="008B7B48"/>
    <w:rsid w:val="008C21B1"/>
    <w:rsid w:val="008C54AA"/>
    <w:rsid w:val="008D0270"/>
    <w:rsid w:val="008D344C"/>
    <w:rsid w:val="008D76D4"/>
    <w:rsid w:val="008E12CC"/>
    <w:rsid w:val="008E165F"/>
    <w:rsid w:val="008E4B28"/>
    <w:rsid w:val="008E4C61"/>
    <w:rsid w:val="008F66DD"/>
    <w:rsid w:val="0090064C"/>
    <w:rsid w:val="00900C6D"/>
    <w:rsid w:val="00910277"/>
    <w:rsid w:val="0091194C"/>
    <w:rsid w:val="0091704E"/>
    <w:rsid w:val="00921FAB"/>
    <w:rsid w:val="009242E7"/>
    <w:rsid w:val="009431C8"/>
    <w:rsid w:val="0096079F"/>
    <w:rsid w:val="00965A7C"/>
    <w:rsid w:val="009729E6"/>
    <w:rsid w:val="00975C80"/>
    <w:rsid w:val="009861E4"/>
    <w:rsid w:val="00986AEA"/>
    <w:rsid w:val="00991190"/>
    <w:rsid w:val="0099120B"/>
    <w:rsid w:val="00991478"/>
    <w:rsid w:val="00992DB4"/>
    <w:rsid w:val="009A0049"/>
    <w:rsid w:val="009A29FD"/>
    <w:rsid w:val="009A4324"/>
    <w:rsid w:val="009A6EEE"/>
    <w:rsid w:val="009A70BB"/>
    <w:rsid w:val="009B15DF"/>
    <w:rsid w:val="009B4040"/>
    <w:rsid w:val="009B572E"/>
    <w:rsid w:val="009B6B9A"/>
    <w:rsid w:val="009D6BB1"/>
    <w:rsid w:val="009E234F"/>
    <w:rsid w:val="009E4174"/>
    <w:rsid w:val="009E4B4C"/>
    <w:rsid w:val="00A26779"/>
    <w:rsid w:val="00A46F36"/>
    <w:rsid w:val="00A512FF"/>
    <w:rsid w:val="00A5431B"/>
    <w:rsid w:val="00A5517D"/>
    <w:rsid w:val="00A6044D"/>
    <w:rsid w:val="00A632AC"/>
    <w:rsid w:val="00A8092C"/>
    <w:rsid w:val="00AA40EC"/>
    <w:rsid w:val="00AC4101"/>
    <w:rsid w:val="00AC5A9E"/>
    <w:rsid w:val="00AD4259"/>
    <w:rsid w:val="00AD7802"/>
    <w:rsid w:val="00AF110F"/>
    <w:rsid w:val="00AF1945"/>
    <w:rsid w:val="00AF3CB9"/>
    <w:rsid w:val="00AF4300"/>
    <w:rsid w:val="00B155CC"/>
    <w:rsid w:val="00B23B5F"/>
    <w:rsid w:val="00B24BD6"/>
    <w:rsid w:val="00B24D8B"/>
    <w:rsid w:val="00B26171"/>
    <w:rsid w:val="00B47044"/>
    <w:rsid w:val="00B507C7"/>
    <w:rsid w:val="00B5199D"/>
    <w:rsid w:val="00B52337"/>
    <w:rsid w:val="00B722ED"/>
    <w:rsid w:val="00B74096"/>
    <w:rsid w:val="00B74C06"/>
    <w:rsid w:val="00B84AFD"/>
    <w:rsid w:val="00B9272C"/>
    <w:rsid w:val="00BA3C43"/>
    <w:rsid w:val="00BA3CF2"/>
    <w:rsid w:val="00BB2A0C"/>
    <w:rsid w:val="00BB558C"/>
    <w:rsid w:val="00BD7450"/>
    <w:rsid w:val="00BF26F3"/>
    <w:rsid w:val="00C002BF"/>
    <w:rsid w:val="00C2404B"/>
    <w:rsid w:val="00C24481"/>
    <w:rsid w:val="00C33746"/>
    <w:rsid w:val="00C37E73"/>
    <w:rsid w:val="00C41D64"/>
    <w:rsid w:val="00C51A61"/>
    <w:rsid w:val="00C5478F"/>
    <w:rsid w:val="00C7161B"/>
    <w:rsid w:val="00C74E0C"/>
    <w:rsid w:val="00C86E19"/>
    <w:rsid w:val="00CA0510"/>
    <w:rsid w:val="00CA6C29"/>
    <w:rsid w:val="00CB0B23"/>
    <w:rsid w:val="00CB4141"/>
    <w:rsid w:val="00CD41B0"/>
    <w:rsid w:val="00CD5662"/>
    <w:rsid w:val="00CE0E64"/>
    <w:rsid w:val="00CE16DB"/>
    <w:rsid w:val="00CE4A56"/>
    <w:rsid w:val="00CF1B03"/>
    <w:rsid w:val="00D0114D"/>
    <w:rsid w:val="00D01F97"/>
    <w:rsid w:val="00D026A4"/>
    <w:rsid w:val="00D0466F"/>
    <w:rsid w:val="00D107B8"/>
    <w:rsid w:val="00D142E0"/>
    <w:rsid w:val="00D5263C"/>
    <w:rsid w:val="00D52730"/>
    <w:rsid w:val="00D632B3"/>
    <w:rsid w:val="00D654AC"/>
    <w:rsid w:val="00D70D6C"/>
    <w:rsid w:val="00D8638F"/>
    <w:rsid w:val="00DA2007"/>
    <w:rsid w:val="00DB413B"/>
    <w:rsid w:val="00DB48FA"/>
    <w:rsid w:val="00DD06C0"/>
    <w:rsid w:val="00DD690C"/>
    <w:rsid w:val="00DE2F4C"/>
    <w:rsid w:val="00DE511E"/>
    <w:rsid w:val="00DF2D6C"/>
    <w:rsid w:val="00DF30BC"/>
    <w:rsid w:val="00E27172"/>
    <w:rsid w:val="00E55F2B"/>
    <w:rsid w:val="00E73E8F"/>
    <w:rsid w:val="00E73F4E"/>
    <w:rsid w:val="00E740D4"/>
    <w:rsid w:val="00EA0F90"/>
    <w:rsid w:val="00EA23B1"/>
    <w:rsid w:val="00EA58B8"/>
    <w:rsid w:val="00EA59B9"/>
    <w:rsid w:val="00EA5DB2"/>
    <w:rsid w:val="00EA6C0C"/>
    <w:rsid w:val="00EA739F"/>
    <w:rsid w:val="00EC1293"/>
    <w:rsid w:val="00ED3DC5"/>
    <w:rsid w:val="00ED6E55"/>
    <w:rsid w:val="00EE74F4"/>
    <w:rsid w:val="00EF7905"/>
    <w:rsid w:val="00F003CD"/>
    <w:rsid w:val="00F035CD"/>
    <w:rsid w:val="00F03F92"/>
    <w:rsid w:val="00F31911"/>
    <w:rsid w:val="00F33EED"/>
    <w:rsid w:val="00F45471"/>
    <w:rsid w:val="00F506D9"/>
    <w:rsid w:val="00F51FA2"/>
    <w:rsid w:val="00F60054"/>
    <w:rsid w:val="00F63D23"/>
    <w:rsid w:val="00F72C8B"/>
    <w:rsid w:val="00F73828"/>
    <w:rsid w:val="00FA1E49"/>
    <w:rsid w:val="00FA406C"/>
    <w:rsid w:val="00FA5A86"/>
    <w:rsid w:val="00FA7549"/>
    <w:rsid w:val="00FC5204"/>
    <w:rsid w:val="00FD0D1F"/>
    <w:rsid w:val="00FE4535"/>
    <w:rsid w:val="00FE5B2F"/>
    <w:rsid w:val="00FE7109"/>
    <w:rsid w:val="00FF4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007"/>
    <w:rPr>
      <w:rFonts w:ascii="Arial" w:hAnsi="Arial"/>
    </w:rPr>
  </w:style>
  <w:style w:type="paragraph" w:styleId="Rubrik3">
    <w:name w:val="heading 3"/>
    <w:basedOn w:val="Normal"/>
    <w:next w:val="Normal"/>
    <w:qFormat/>
    <w:rsid w:val="00232878"/>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8A1B09"/>
    <w:pPr>
      <w:tabs>
        <w:tab w:val="center" w:pos="4536"/>
        <w:tab w:val="right" w:pos="9072"/>
      </w:tabs>
    </w:pPr>
  </w:style>
  <w:style w:type="paragraph" w:styleId="Sidfot">
    <w:name w:val="footer"/>
    <w:basedOn w:val="Normal"/>
    <w:rsid w:val="008A1B09"/>
    <w:pPr>
      <w:tabs>
        <w:tab w:val="center" w:pos="4536"/>
        <w:tab w:val="right" w:pos="9072"/>
      </w:tabs>
    </w:pPr>
  </w:style>
  <w:style w:type="table" w:styleId="Tabellrutnt">
    <w:name w:val="Table Grid"/>
    <w:basedOn w:val="Normaltabell"/>
    <w:uiPriority w:val="59"/>
    <w:rsid w:val="00DA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mall181">
    <w:name w:val="E-postmall181"/>
    <w:basedOn w:val="Standardstycketeckensnitt"/>
    <w:semiHidden/>
    <w:rsid w:val="00DA2007"/>
    <w:rPr>
      <w:rFonts w:ascii="Tahoma" w:hAnsi="Tahoma"/>
      <w:b w:val="0"/>
      <w:bCs w:val="0"/>
      <w:i w:val="0"/>
      <w:iCs w:val="0"/>
      <w:strike w:val="0"/>
      <w:color w:val="auto"/>
      <w:sz w:val="20"/>
      <w:szCs w:val="20"/>
      <w:u w:val="none"/>
    </w:rPr>
  </w:style>
  <w:style w:type="paragraph" w:styleId="Ballongtext">
    <w:name w:val="Balloon Text"/>
    <w:basedOn w:val="Normal"/>
    <w:link w:val="BallongtextChar"/>
    <w:rsid w:val="00E73E8F"/>
    <w:rPr>
      <w:rFonts w:ascii="Tahoma" w:hAnsi="Tahoma" w:cs="Tahoma"/>
      <w:sz w:val="16"/>
      <w:szCs w:val="16"/>
    </w:rPr>
  </w:style>
  <w:style w:type="character" w:customStyle="1" w:styleId="BallongtextChar">
    <w:name w:val="Ballongtext Char"/>
    <w:basedOn w:val="Standardstycketeckensnitt"/>
    <w:link w:val="Ballongtext"/>
    <w:rsid w:val="00E73E8F"/>
    <w:rPr>
      <w:rFonts w:ascii="Tahoma" w:hAnsi="Tahoma" w:cs="Tahoma"/>
      <w:sz w:val="16"/>
      <w:szCs w:val="16"/>
    </w:rPr>
  </w:style>
  <w:style w:type="paragraph" w:customStyle="1" w:styleId="Default">
    <w:name w:val="Default"/>
    <w:rsid w:val="009242E7"/>
    <w:pPr>
      <w:autoSpaceDE w:val="0"/>
      <w:autoSpaceDN w:val="0"/>
      <w:adjustRightInd w:val="0"/>
    </w:pPr>
    <w:rPr>
      <w:rFonts w:ascii="Georgia" w:hAnsi="Georgia" w:cs="Georgia"/>
      <w:color w:val="000000"/>
      <w:sz w:val="24"/>
      <w:szCs w:val="24"/>
    </w:rPr>
  </w:style>
  <w:style w:type="paragraph" w:customStyle="1" w:styleId="section1">
    <w:name w:val="section1"/>
    <w:basedOn w:val="Normal"/>
    <w:rsid w:val="00921FAB"/>
    <w:pPr>
      <w:spacing w:before="100" w:beforeAutospacing="1" w:after="100" w:afterAutospacing="1"/>
    </w:pPr>
    <w:rPr>
      <w:rFonts w:ascii="Times New Roman" w:eastAsiaTheme="minorHAnsi" w:hAnsi="Times New Roman"/>
      <w:sz w:val="24"/>
      <w:szCs w:val="24"/>
    </w:rPr>
  </w:style>
  <w:style w:type="character" w:customStyle="1" w:styleId="SidhuvudChar">
    <w:name w:val="Sidhuvud Char"/>
    <w:basedOn w:val="Standardstycketeckensnitt"/>
    <w:link w:val="Sidhuvud"/>
    <w:uiPriority w:val="99"/>
    <w:rsid w:val="00B52337"/>
    <w:rPr>
      <w:rFonts w:ascii="Arial" w:hAnsi="Arial"/>
    </w:rPr>
  </w:style>
  <w:style w:type="character" w:styleId="Stark">
    <w:name w:val="Strong"/>
    <w:basedOn w:val="Standardstycketeckensnitt"/>
    <w:uiPriority w:val="22"/>
    <w:qFormat/>
    <w:rsid w:val="00AD7802"/>
    <w:rPr>
      <w:b/>
      <w:bCs/>
    </w:rPr>
  </w:style>
  <w:style w:type="paragraph" w:styleId="Ingetavstnd">
    <w:name w:val="No Spacing"/>
    <w:uiPriority w:val="1"/>
    <w:qFormat/>
    <w:rsid w:val="001D0B28"/>
    <w:rPr>
      <w:rFonts w:asciiTheme="minorHAnsi" w:eastAsiaTheme="minorHAnsi" w:hAnsiTheme="minorHAnsi" w:cstheme="minorBidi"/>
      <w:sz w:val="22"/>
      <w:szCs w:val="22"/>
      <w:lang w:eastAsia="en-US"/>
    </w:rPr>
  </w:style>
  <w:style w:type="character" w:styleId="Hyperlnk">
    <w:name w:val="Hyperlink"/>
    <w:unhideWhenUsed/>
    <w:rsid w:val="001528CA"/>
    <w:rPr>
      <w:color w:val="0000FF"/>
      <w:u w:val="single"/>
    </w:rPr>
  </w:style>
  <w:style w:type="paragraph" w:styleId="Rubrik">
    <w:name w:val="Title"/>
    <w:basedOn w:val="Normal"/>
    <w:link w:val="RubrikChar"/>
    <w:qFormat/>
    <w:rsid w:val="001528CA"/>
    <w:pPr>
      <w:spacing w:before="240" w:after="60"/>
      <w:jc w:val="center"/>
      <w:outlineLvl w:val="0"/>
    </w:pPr>
    <w:rPr>
      <w:rFonts w:cs="Arial"/>
      <w:b/>
      <w:bCs/>
      <w:kern w:val="28"/>
      <w:sz w:val="32"/>
      <w:szCs w:val="32"/>
      <w:lang w:val="en-US"/>
    </w:rPr>
  </w:style>
  <w:style w:type="character" w:customStyle="1" w:styleId="RubrikChar">
    <w:name w:val="Rubrik Char"/>
    <w:basedOn w:val="Standardstycketeckensnitt"/>
    <w:link w:val="Rubrik"/>
    <w:rsid w:val="001528CA"/>
    <w:rPr>
      <w:rFonts w:ascii="Arial" w:hAnsi="Arial" w:cs="Arial"/>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007"/>
    <w:rPr>
      <w:rFonts w:ascii="Arial" w:hAnsi="Arial"/>
    </w:rPr>
  </w:style>
  <w:style w:type="paragraph" w:styleId="Rubrik3">
    <w:name w:val="heading 3"/>
    <w:basedOn w:val="Normal"/>
    <w:next w:val="Normal"/>
    <w:qFormat/>
    <w:rsid w:val="00232878"/>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8A1B09"/>
    <w:pPr>
      <w:tabs>
        <w:tab w:val="center" w:pos="4536"/>
        <w:tab w:val="right" w:pos="9072"/>
      </w:tabs>
    </w:pPr>
  </w:style>
  <w:style w:type="paragraph" w:styleId="Sidfot">
    <w:name w:val="footer"/>
    <w:basedOn w:val="Normal"/>
    <w:rsid w:val="008A1B09"/>
    <w:pPr>
      <w:tabs>
        <w:tab w:val="center" w:pos="4536"/>
        <w:tab w:val="right" w:pos="9072"/>
      </w:tabs>
    </w:pPr>
  </w:style>
  <w:style w:type="table" w:styleId="Tabellrutnt">
    <w:name w:val="Table Grid"/>
    <w:basedOn w:val="Normaltabell"/>
    <w:uiPriority w:val="59"/>
    <w:rsid w:val="00DA2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mall181">
    <w:name w:val="E-postmall181"/>
    <w:basedOn w:val="Standardstycketeckensnitt"/>
    <w:semiHidden/>
    <w:rsid w:val="00DA2007"/>
    <w:rPr>
      <w:rFonts w:ascii="Tahoma" w:hAnsi="Tahoma"/>
      <w:b w:val="0"/>
      <w:bCs w:val="0"/>
      <w:i w:val="0"/>
      <w:iCs w:val="0"/>
      <w:strike w:val="0"/>
      <w:color w:val="auto"/>
      <w:sz w:val="20"/>
      <w:szCs w:val="20"/>
      <w:u w:val="none"/>
    </w:rPr>
  </w:style>
  <w:style w:type="paragraph" w:styleId="Ballongtext">
    <w:name w:val="Balloon Text"/>
    <w:basedOn w:val="Normal"/>
    <w:link w:val="BallongtextChar"/>
    <w:rsid w:val="00E73E8F"/>
    <w:rPr>
      <w:rFonts w:ascii="Tahoma" w:hAnsi="Tahoma" w:cs="Tahoma"/>
      <w:sz w:val="16"/>
      <w:szCs w:val="16"/>
    </w:rPr>
  </w:style>
  <w:style w:type="character" w:customStyle="1" w:styleId="BallongtextChar">
    <w:name w:val="Ballongtext Char"/>
    <w:basedOn w:val="Standardstycketeckensnitt"/>
    <w:link w:val="Ballongtext"/>
    <w:rsid w:val="00E73E8F"/>
    <w:rPr>
      <w:rFonts w:ascii="Tahoma" w:hAnsi="Tahoma" w:cs="Tahoma"/>
      <w:sz w:val="16"/>
      <w:szCs w:val="16"/>
    </w:rPr>
  </w:style>
  <w:style w:type="paragraph" w:customStyle="1" w:styleId="Default">
    <w:name w:val="Default"/>
    <w:rsid w:val="009242E7"/>
    <w:pPr>
      <w:autoSpaceDE w:val="0"/>
      <w:autoSpaceDN w:val="0"/>
      <w:adjustRightInd w:val="0"/>
    </w:pPr>
    <w:rPr>
      <w:rFonts w:ascii="Georgia" w:hAnsi="Georgia" w:cs="Georgia"/>
      <w:color w:val="000000"/>
      <w:sz w:val="24"/>
      <w:szCs w:val="24"/>
    </w:rPr>
  </w:style>
  <w:style w:type="paragraph" w:customStyle="1" w:styleId="section1">
    <w:name w:val="section1"/>
    <w:basedOn w:val="Normal"/>
    <w:rsid w:val="00921FAB"/>
    <w:pPr>
      <w:spacing w:before="100" w:beforeAutospacing="1" w:after="100" w:afterAutospacing="1"/>
    </w:pPr>
    <w:rPr>
      <w:rFonts w:ascii="Times New Roman" w:eastAsiaTheme="minorHAnsi" w:hAnsi="Times New Roman"/>
      <w:sz w:val="24"/>
      <w:szCs w:val="24"/>
    </w:rPr>
  </w:style>
  <w:style w:type="character" w:customStyle="1" w:styleId="SidhuvudChar">
    <w:name w:val="Sidhuvud Char"/>
    <w:basedOn w:val="Standardstycketeckensnitt"/>
    <w:link w:val="Sidhuvud"/>
    <w:uiPriority w:val="99"/>
    <w:rsid w:val="00B52337"/>
    <w:rPr>
      <w:rFonts w:ascii="Arial" w:hAnsi="Arial"/>
    </w:rPr>
  </w:style>
  <w:style w:type="character" w:styleId="Stark">
    <w:name w:val="Strong"/>
    <w:basedOn w:val="Standardstycketeckensnitt"/>
    <w:uiPriority w:val="22"/>
    <w:qFormat/>
    <w:rsid w:val="00AD7802"/>
    <w:rPr>
      <w:b/>
      <w:bCs/>
    </w:rPr>
  </w:style>
  <w:style w:type="paragraph" w:styleId="Ingetavstnd">
    <w:name w:val="No Spacing"/>
    <w:uiPriority w:val="1"/>
    <w:qFormat/>
    <w:rsid w:val="001D0B28"/>
    <w:rPr>
      <w:rFonts w:asciiTheme="minorHAnsi" w:eastAsiaTheme="minorHAnsi" w:hAnsiTheme="minorHAnsi" w:cstheme="minorBidi"/>
      <w:sz w:val="22"/>
      <w:szCs w:val="22"/>
      <w:lang w:eastAsia="en-US"/>
    </w:rPr>
  </w:style>
  <w:style w:type="character" w:styleId="Hyperlnk">
    <w:name w:val="Hyperlink"/>
    <w:unhideWhenUsed/>
    <w:rsid w:val="001528CA"/>
    <w:rPr>
      <w:color w:val="0000FF"/>
      <w:u w:val="single"/>
    </w:rPr>
  </w:style>
  <w:style w:type="paragraph" w:styleId="Rubrik">
    <w:name w:val="Title"/>
    <w:basedOn w:val="Normal"/>
    <w:link w:val="RubrikChar"/>
    <w:qFormat/>
    <w:rsid w:val="001528CA"/>
    <w:pPr>
      <w:spacing w:before="240" w:after="60"/>
      <w:jc w:val="center"/>
      <w:outlineLvl w:val="0"/>
    </w:pPr>
    <w:rPr>
      <w:rFonts w:cs="Arial"/>
      <w:b/>
      <w:bCs/>
      <w:kern w:val="28"/>
      <w:sz w:val="32"/>
      <w:szCs w:val="32"/>
      <w:lang w:val="en-US"/>
    </w:rPr>
  </w:style>
  <w:style w:type="character" w:customStyle="1" w:styleId="RubrikChar">
    <w:name w:val="Rubrik Char"/>
    <w:basedOn w:val="Standardstycketeckensnitt"/>
    <w:link w:val="Rubrik"/>
    <w:rsid w:val="001528CA"/>
    <w:rPr>
      <w:rFonts w:ascii="Arial" w:hAnsi="Arial" w:cs="Arial"/>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327">
      <w:bodyDiv w:val="1"/>
      <w:marLeft w:val="0"/>
      <w:marRight w:val="0"/>
      <w:marTop w:val="0"/>
      <w:marBottom w:val="0"/>
      <w:divBdr>
        <w:top w:val="none" w:sz="0" w:space="0" w:color="auto"/>
        <w:left w:val="none" w:sz="0" w:space="0" w:color="auto"/>
        <w:bottom w:val="none" w:sz="0" w:space="0" w:color="auto"/>
        <w:right w:val="none" w:sz="0" w:space="0" w:color="auto"/>
      </w:divBdr>
    </w:div>
    <w:div w:id="100491654">
      <w:bodyDiv w:val="1"/>
      <w:marLeft w:val="0"/>
      <w:marRight w:val="0"/>
      <w:marTop w:val="0"/>
      <w:marBottom w:val="0"/>
      <w:divBdr>
        <w:top w:val="none" w:sz="0" w:space="0" w:color="auto"/>
        <w:left w:val="none" w:sz="0" w:space="0" w:color="auto"/>
        <w:bottom w:val="none" w:sz="0" w:space="0" w:color="auto"/>
        <w:right w:val="none" w:sz="0" w:space="0" w:color="auto"/>
      </w:divBdr>
      <w:divsChild>
        <w:div w:id="1799454115">
          <w:marLeft w:val="0"/>
          <w:marRight w:val="0"/>
          <w:marTop w:val="100"/>
          <w:marBottom w:val="100"/>
          <w:divBdr>
            <w:top w:val="none" w:sz="0" w:space="0" w:color="auto"/>
            <w:left w:val="none" w:sz="0" w:space="0" w:color="auto"/>
            <w:bottom w:val="none" w:sz="0" w:space="0" w:color="auto"/>
            <w:right w:val="none" w:sz="0" w:space="0" w:color="auto"/>
          </w:divBdr>
          <w:divsChild>
            <w:div w:id="353851601">
              <w:marLeft w:val="0"/>
              <w:marRight w:val="0"/>
              <w:marTop w:val="0"/>
              <w:marBottom w:val="0"/>
              <w:divBdr>
                <w:top w:val="none" w:sz="0" w:space="0" w:color="auto"/>
                <w:left w:val="none" w:sz="0" w:space="0" w:color="auto"/>
                <w:bottom w:val="none" w:sz="0" w:space="0" w:color="auto"/>
                <w:right w:val="none" w:sz="0" w:space="0" w:color="auto"/>
              </w:divBdr>
              <w:divsChild>
                <w:div w:id="1736587315">
                  <w:marLeft w:val="0"/>
                  <w:marRight w:val="0"/>
                  <w:marTop w:val="0"/>
                  <w:marBottom w:val="0"/>
                  <w:divBdr>
                    <w:top w:val="none" w:sz="0" w:space="0" w:color="auto"/>
                    <w:left w:val="none" w:sz="0" w:space="0" w:color="auto"/>
                    <w:bottom w:val="none" w:sz="0" w:space="0" w:color="auto"/>
                    <w:right w:val="none" w:sz="0" w:space="0" w:color="auto"/>
                  </w:divBdr>
                  <w:divsChild>
                    <w:div w:id="751510173">
                      <w:marLeft w:val="0"/>
                      <w:marRight w:val="0"/>
                      <w:marTop w:val="0"/>
                      <w:marBottom w:val="0"/>
                      <w:divBdr>
                        <w:top w:val="none" w:sz="0" w:space="0" w:color="auto"/>
                        <w:left w:val="none" w:sz="0" w:space="0" w:color="auto"/>
                        <w:bottom w:val="none" w:sz="0" w:space="0" w:color="auto"/>
                        <w:right w:val="none" w:sz="0" w:space="0" w:color="auto"/>
                      </w:divBdr>
                      <w:divsChild>
                        <w:div w:id="455609386">
                          <w:marLeft w:val="0"/>
                          <w:marRight w:val="0"/>
                          <w:marTop w:val="0"/>
                          <w:marBottom w:val="0"/>
                          <w:divBdr>
                            <w:top w:val="none" w:sz="0" w:space="0" w:color="auto"/>
                            <w:left w:val="none" w:sz="0" w:space="0" w:color="auto"/>
                            <w:bottom w:val="none" w:sz="0" w:space="0" w:color="auto"/>
                            <w:right w:val="none" w:sz="0" w:space="0" w:color="auto"/>
                          </w:divBdr>
                          <w:divsChild>
                            <w:div w:id="455410422">
                              <w:marLeft w:val="0"/>
                              <w:marRight w:val="0"/>
                              <w:marTop w:val="0"/>
                              <w:marBottom w:val="0"/>
                              <w:divBdr>
                                <w:top w:val="none" w:sz="0" w:space="0" w:color="auto"/>
                                <w:left w:val="none" w:sz="0" w:space="0" w:color="auto"/>
                                <w:bottom w:val="none" w:sz="0" w:space="0" w:color="auto"/>
                                <w:right w:val="none" w:sz="0" w:space="0" w:color="auto"/>
                              </w:divBdr>
                              <w:divsChild>
                                <w:div w:id="60912308">
                                  <w:marLeft w:val="0"/>
                                  <w:marRight w:val="0"/>
                                  <w:marTop w:val="900"/>
                                  <w:marBottom w:val="0"/>
                                  <w:divBdr>
                                    <w:top w:val="none" w:sz="0" w:space="0" w:color="auto"/>
                                    <w:left w:val="none" w:sz="0" w:space="0" w:color="auto"/>
                                    <w:bottom w:val="none" w:sz="0" w:space="0" w:color="auto"/>
                                    <w:right w:val="none" w:sz="0" w:space="0" w:color="auto"/>
                                  </w:divBdr>
                                  <w:divsChild>
                                    <w:div w:id="1560634305">
                                      <w:marLeft w:val="0"/>
                                      <w:marRight w:val="0"/>
                                      <w:marTop w:val="0"/>
                                      <w:marBottom w:val="0"/>
                                      <w:divBdr>
                                        <w:top w:val="none" w:sz="0" w:space="0" w:color="auto"/>
                                        <w:left w:val="none" w:sz="0" w:space="0" w:color="auto"/>
                                        <w:bottom w:val="none" w:sz="0" w:space="0" w:color="auto"/>
                                        <w:right w:val="none" w:sz="0" w:space="0" w:color="auto"/>
                                      </w:divBdr>
                                      <w:divsChild>
                                        <w:div w:id="1743987066">
                                          <w:marLeft w:val="0"/>
                                          <w:marRight w:val="0"/>
                                          <w:marTop w:val="0"/>
                                          <w:marBottom w:val="0"/>
                                          <w:divBdr>
                                            <w:top w:val="none" w:sz="0" w:space="0" w:color="auto"/>
                                            <w:left w:val="none" w:sz="0" w:space="0" w:color="auto"/>
                                            <w:bottom w:val="none" w:sz="0" w:space="0" w:color="auto"/>
                                            <w:right w:val="none" w:sz="0" w:space="0" w:color="auto"/>
                                          </w:divBdr>
                                          <w:divsChild>
                                            <w:div w:id="1090741224">
                                              <w:marLeft w:val="0"/>
                                              <w:marRight w:val="0"/>
                                              <w:marTop w:val="0"/>
                                              <w:marBottom w:val="0"/>
                                              <w:divBdr>
                                                <w:top w:val="none" w:sz="0" w:space="0" w:color="auto"/>
                                                <w:left w:val="none" w:sz="0" w:space="0" w:color="auto"/>
                                                <w:bottom w:val="none" w:sz="0" w:space="0" w:color="auto"/>
                                                <w:right w:val="none" w:sz="0" w:space="0" w:color="auto"/>
                                              </w:divBdr>
                                              <w:divsChild>
                                                <w:div w:id="1012802991">
                                                  <w:marLeft w:val="0"/>
                                                  <w:marRight w:val="0"/>
                                                  <w:marTop w:val="150"/>
                                                  <w:marBottom w:val="0"/>
                                                  <w:divBdr>
                                                    <w:top w:val="none" w:sz="0" w:space="0" w:color="auto"/>
                                                    <w:left w:val="none" w:sz="0" w:space="0" w:color="auto"/>
                                                    <w:bottom w:val="none" w:sz="0" w:space="0" w:color="auto"/>
                                                    <w:right w:val="single" w:sz="12" w:space="0" w:color="CCCCCC"/>
                                                  </w:divBdr>
                                                  <w:divsChild>
                                                    <w:div w:id="1479346231">
                                                      <w:marLeft w:val="7200"/>
                                                      <w:marRight w:val="0"/>
                                                      <w:marTop w:val="0"/>
                                                      <w:marBottom w:val="1500"/>
                                                      <w:divBdr>
                                                        <w:top w:val="none" w:sz="0" w:space="0" w:color="auto"/>
                                                        <w:left w:val="none" w:sz="0" w:space="0" w:color="auto"/>
                                                        <w:bottom w:val="none" w:sz="0" w:space="0" w:color="auto"/>
                                                        <w:right w:val="none" w:sz="0" w:space="0" w:color="auto"/>
                                                      </w:divBdr>
                                                      <w:divsChild>
                                                        <w:div w:id="889609792">
                                                          <w:marLeft w:val="0"/>
                                                          <w:marRight w:val="0"/>
                                                          <w:marTop w:val="0"/>
                                                          <w:marBottom w:val="0"/>
                                                          <w:divBdr>
                                                            <w:top w:val="none" w:sz="0" w:space="0" w:color="auto"/>
                                                            <w:left w:val="none" w:sz="0" w:space="0" w:color="auto"/>
                                                            <w:bottom w:val="none" w:sz="0" w:space="0" w:color="auto"/>
                                                            <w:right w:val="none" w:sz="0" w:space="0" w:color="auto"/>
                                                          </w:divBdr>
                                                          <w:divsChild>
                                                            <w:div w:id="1182087622">
                                                              <w:marLeft w:val="0"/>
                                                              <w:marRight w:val="0"/>
                                                              <w:marTop w:val="0"/>
                                                              <w:marBottom w:val="0"/>
                                                              <w:divBdr>
                                                                <w:top w:val="none" w:sz="0" w:space="0" w:color="auto"/>
                                                                <w:left w:val="none" w:sz="0" w:space="0" w:color="auto"/>
                                                                <w:bottom w:val="none" w:sz="0" w:space="0" w:color="auto"/>
                                                                <w:right w:val="none" w:sz="0" w:space="0" w:color="auto"/>
                                                              </w:divBdr>
                                                            </w:div>
                                                            <w:div w:id="2099060310">
                                                              <w:marLeft w:val="0"/>
                                                              <w:marRight w:val="0"/>
                                                              <w:marTop w:val="0"/>
                                                              <w:marBottom w:val="0"/>
                                                              <w:divBdr>
                                                                <w:top w:val="none" w:sz="0" w:space="0" w:color="auto"/>
                                                                <w:left w:val="none" w:sz="0" w:space="0" w:color="auto"/>
                                                                <w:bottom w:val="none" w:sz="0" w:space="0" w:color="auto"/>
                                                                <w:right w:val="none" w:sz="0" w:space="0" w:color="auto"/>
                                                              </w:divBdr>
                                                            </w:div>
                                                            <w:div w:id="1515992920">
                                                              <w:marLeft w:val="0"/>
                                                              <w:marRight w:val="0"/>
                                                              <w:marTop w:val="0"/>
                                                              <w:marBottom w:val="0"/>
                                                              <w:divBdr>
                                                                <w:top w:val="none" w:sz="0" w:space="0" w:color="auto"/>
                                                                <w:left w:val="none" w:sz="0" w:space="0" w:color="auto"/>
                                                                <w:bottom w:val="none" w:sz="0" w:space="0" w:color="auto"/>
                                                                <w:right w:val="none" w:sz="0" w:space="0" w:color="auto"/>
                                                              </w:divBdr>
                                                            </w:div>
                                                            <w:div w:id="9108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70524">
      <w:bodyDiv w:val="1"/>
      <w:marLeft w:val="0"/>
      <w:marRight w:val="0"/>
      <w:marTop w:val="0"/>
      <w:marBottom w:val="0"/>
      <w:divBdr>
        <w:top w:val="none" w:sz="0" w:space="0" w:color="auto"/>
        <w:left w:val="none" w:sz="0" w:space="0" w:color="auto"/>
        <w:bottom w:val="none" w:sz="0" w:space="0" w:color="auto"/>
        <w:right w:val="none" w:sz="0" w:space="0" w:color="auto"/>
      </w:divBdr>
    </w:div>
    <w:div w:id="195122525">
      <w:bodyDiv w:val="1"/>
      <w:marLeft w:val="0"/>
      <w:marRight w:val="0"/>
      <w:marTop w:val="0"/>
      <w:marBottom w:val="0"/>
      <w:divBdr>
        <w:top w:val="none" w:sz="0" w:space="0" w:color="auto"/>
        <w:left w:val="none" w:sz="0" w:space="0" w:color="auto"/>
        <w:bottom w:val="none" w:sz="0" w:space="0" w:color="auto"/>
        <w:right w:val="none" w:sz="0" w:space="0" w:color="auto"/>
      </w:divBdr>
    </w:div>
    <w:div w:id="715736313">
      <w:bodyDiv w:val="1"/>
      <w:marLeft w:val="0"/>
      <w:marRight w:val="0"/>
      <w:marTop w:val="0"/>
      <w:marBottom w:val="0"/>
      <w:divBdr>
        <w:top w:val="none" w:sz="0" w:space="0" w:color="auto"/>
        <w:left w:val="none" w:sz="0" w:space="0" w:color="auto"/>
        <w:bottom w:val="none" w:sz="0" w:space="0" w:color="auto"/>
        <w:right w:val="none" w:sz="0" w:space="0" w:color="auto"/>
      </w:divBdr>
    </w:div>
    <w:div w:id="838546540">
      <w:bodyDiv w:val="1"/>
      <w:marLeft w:val="0"/>
      <w:marRight w:val="0"/>
      <w:marTop w:val="0"/>
      <w:marBottom w:val="0"/>
      <w:divBdr>
        <w:top w:val="none" w:sz="0" w:space="0" w:color="auto"/>
        <w:left w:val="none" w:sz="0" w:space="0" w:color="auto"/>
        <w:bottom w:val="none" w:sz="0" w:space="0" w:color="auto"/>
        <w:right w:val="none" w:sz="0" w:space="0" w:color="auto"/>
      </w:divBdr>
    </w:div>
    <w:div w:id="990408104">
      <w:bodyDiv w:val="1"/>
      <w:marLeft w:val="0"/>
      <w:marRight w:val="0"/>
      <w:marTop w:val="0"/>
      <w:marBottom w:val="0"/>
      <w:divBdr>
        <w:top w:val="none" w:sz="0" w:space="0" w:color="auto"/>
        <w:left w:val="none" w:sz="0" w:space="0" w:color="auto"/>
        <w:bottom w:val="none" w:sz="0" w:space="0" w:color="auto"/>
        <w:right w:val="none" w:sz="0" w:space="0" w:color="auto"/>
      </w:divBdr>
    </w:div>
    <w:div w:id="1269242823">
      <w:bodyDiv w:val="1"/>
      <w:marLeft w:val="0"/>
      <w:marRight w:val="0"/>
      <w:marTop w:val="0"/>
      <w:marBottom w:val="0"/>
      <w:divBdr>
        <w:top w:val="none" w:sz="0" w:space="0" w:color="auto"/>
        <w:left w:val="none" w:sz="0" w:space="0" w:color="auto"/>
        <w:bottom w:val="none" w:sz="0" w:space="0" w:color="auto"/>
        <w:right w:val="none" w:sz="0" w:space="0" w:color="auto"/>
      </w:divBdr>
    </w:div>
    <w:div w:id="1402872161">
      <w:bodyDiv w:val="1"/>
      <w:marLeft w:val="0"/>
      <w:marRight w:val="0"/>
      <w:marTop w:val="0"/>
      <w:marBottom w:val="0"/>
      <w:divBdr>
        <w:top w:val="none" w:sz="0" w:space="0" w:color="auto"/>
        <w:left w:val="none" w:sz="0" w:space="0" w:color="auto"/>
        <w:bottom w:val="none" w:sz="0" w:space="0" w:color="auto"/>
        <w:right w:val="none" w:sz="0" w:space="0" w:color="auto"/>
      </w:divBdr>
      <w:divsChild>
        <w:div w:id="262081689">
          <w:marLeft w:val="0"/>
          <w:marRight w:val="0"/>
          <w:marTop w:val="100"/>
          <w:marBottom w:val="100"/>
          <w:divBdr>
            <w:top w:val="none" w:sz="0" w:space="0" w:color="auto"/>
            <w:left w:val="none" w:sz="0" w:space="0" w:color="auto"/>
            <w:bottom w:val="none" w:sz="0" w:space="0" w:color="auto"/>
            <w:right w:val="none" w:sz="0" w:space="0" w:color="auto"/>
          </w:divBdr>
          <w:divsChild>
            <w:div w:id="810169732">
              <w:marLeft w:val="0"/>
              <w:marRight w:val="0"/>
              <w:marTop w:val="0"/>
              <w:marBottom w:val="0"/>
              <w:divBdr>
                <w:top w:val="none" w:sz="0" w:space="0" w:color="auto"/>
                <w:left w:val="none" w:sz="0" w:space="0" w:color="auto"/>
                <w:bottom w:val="none" w:sz="0" w:space="0" w:color="auto"/>
                <w:right w:val="none" w:sz="0" w:space="0" w:color="auto"/>
              </w:divBdr>
              <w:divsChild>
                <w:div w:id="542866572">
                  <w:marLeft w:val="0"/>
                  <w:marRight w:val="0"/>
                  <w:marTop w:val="0"/>
                  <w:marBottom w:val="0"/>
                  <w:divBdr>
                    <w:top w:val="none" w:sz="0" w:space="0" w:color="auto"/>
                    <w:left w:val="none" w:sz="0" w:space="0" w:color="auto"/>
                    <w:bottom w:val="none" w:sz="0" w:space="0" w:color="auto"/>
                    <w:right w:val="none" w:sz="0" w:space="0" w:color="auto"/>
                  </w:divBdr>
                  <w:divsChild>
                    <w:div w:id="113259017">
                      <w:marLeft w:val="0"/>
                      <w:marRight w:val="0"/>
                      <w:marTop w:val="0"/>
                      <w:marBottom w:val="0"/>
                      <w:divBdr>
                        <w:top w:val="none" w:sz="0" w:space="0" w:color="auto"/>
                        <w:left w:val="none" w:sz="0" w:space="0" w:color="auto"/>
                        <w:bottom w:val="none" w:sz="0" w:space="0" w:color="auto"/>
                        <w:right w:val="none" w:sz="0" w:space="0" w:color="auto"/>
                      </w:divBdr>
                      <w:divsChild>
                        <w:div w:id="1020468546">
                          <w:marLeft w:val="0"/>
                          <w:marRight w:val="0"/>
                          <w:marTop w:val="0"/>
                          <w:marBottom w:val="0"/>
                          <w:divBdr>
                            <w:top w:val="none" w:sz="0" w:space="0" w:color="auto"/>
                            <w:left w:val="none" w:sz="0" w:space="0" w:color="auto"/>
                            <w:bottom w:val="none" w:sz="0" w:space="0" w:color="auto"/>
                            <w:right w:val="none" w:sz="0" w:space="0" w:color="auto"/>
                          </w:divBdr>
                          <w:divsChild>
                            <w:div w:id="1487548424">
                              <w:marLeft w:val="0"/>
                              <w:marRight w:val="0"/>
                              <w:marTop w:val="0"/>
                              <w:marBottom w:val="0"/>
                              <w:divBdr>
                                <w:top w:val="none" w:sz="0" w:space="0" w:color="auto"/>
                                <w:left w:val="none" w:sz="0" w:space="0" w:color="auto"/>
                                <w:bottom w:val="none" w:sz="0" w:space="0" w:color="auto"/>
                                <w:right w:val="none" w:sz="0" w:space="0" w:color="auto"/>
                              </w:divBdr>
                              <w:divsChild>
                                <w:div w:id="1288002232">
                                  <w:marLeft w:val="0"/>
                                  <w:marRight w:val="0"/>
                                  <w:marTop w:val="900"/>
                                  <w:marBottom w:val="0"/>
                                  <w:divBdr>
                                    <w:top w:val="none" w:sz="0" w:space="0" w:color="auto"/>
                                    <w:left w:val="none" w:sz="0" w:space="0" w:color="auto"/>
                                    <w:bottom w:val="none" w:sz="0" w:space="0" w:color="auto"/>
                                    <w:right w:val="none" w:sz="0" w:space="0" w:color="auto"/>
                                  </w:divBdr>
                                  <w:divsChild>
                                    <w:div w:id="2115007615">
                                      <w:marLeft w:val="0"/>
                                      <w:marRight w:val="0"/>
                                      <w:marTop w:val="0"/>
                                      <w:marBottom w:val="0"/>
                                      <w:divBdr>
                                        <w:top w:val="none" w:sz="0" w:space="0" w:color="auto"/>
                                        <w:left w:val="none" w:sz="0" w:space="0" w:color="auto"/>
                                        <w:bottom w:val="none" w:sz="0" w:space="0" w:color="auto"/>
                                        <w:right w:val="none" w:sz="0" w:space="0" w:color="auto"/>
                                      </w:divBdr>
                                      <w:divsChild>
                                        <w:div w:id="260994683">
                                          <w:marLeft w:val="0"/>
                                          <w:marRight w:val="0"/>
                                          <w:marTop w:val="0"/>
                                          <w:marBottom w:val="0"/>
                                          <w:divBdr>
                                            <w:top w:val="none" w:sz="0" w:space="0" w:color="auto"/>
                                            <w:left w:val="none" w:sz="0" w:space="0" w:color="auto"/>
                                            <w:bottom w:val="none" w:sz="0" w:space="0" w:color="auto"/>
                                            <w:right w:val="none" w:sz="0" w:space="0" w:color="auto"/>
                                          </w:divBdr>
                                          <w:divsChild>
                                            <w:div w:id="1181622578">
                                              <w:marLeft w:val="0"/>
                                              <w:marRight w:val="0"/>
                                              <w:marTop w:val="0"/>
                                              <w:marBottom w:val="0"/>
                                              <w:divBdr>
                                                <w:top w:val="none" w:sz="0" w:space="0" w:color="auto"/>
                                                <w:left w:val="none" w:sz="0" w:space="0" w:color="auto"/>
                                                <w:bottom w:val="none" w:sz="0" w:space="0" w:color="auto"/>
                                                <w:right w:val="none" w:sz="0" w:space="0" w:color="auto"/>
                                              </w:divBdr>
                                              <w:divsChild>
                                                <w:div w:id="819538485">
                                                  <w:marLeft w:val="0"/>
                                                  <w:marRight w:val="0"/>
                                                  <w:marTop w:val="150"/>
                                                  <w:marBottom w:val="0"/>
                                                  <w:divBdr>
                                                    <w:top w:val="none" w:sz="0" w:space="0" w:color="auto"/>
                                                    <w:left w:val="none" w:sz="0" w:space="0" w:color="auto"/>
                                                    <w:bottom w:val="none" w:sz="0" w:space="0" w:color="auto"/>
                                                    <w:right w:val="single" w:sz="12" w:space="0" w:color="CCCCCC"/>
                                                  </w:divBdr>
                                                  <w:divsChild>
                                                    <w:div w:id="394545312">
                                                      <w:marLeft w:val="7200"/>
                                                      <w:marRight w:val="0"/>
                                                      <w:marTop w:val="0"/>
                                                      <w:marBottom w:val="1500"/>
                                                      <w:divBdr>
                                                        <w:top w:val="none" w:sz="0" w:space="0" w:color="auto"/>
                                                        <w:left w:val="none" w:sz="0" w:space="0" w:color="auto"/>
                                                        <w:bottom w:val="none" w:sz="0" w:space="0" w:color="auto"/>
                                                        <w:right w:val="none" w:sz="0" w:space="0" w:color="auto"/>
                                                      </w:divBdr>
                                                      <w:divsChild>
                                                        <w:div w:id="1098481366">
                                                          <w:marLeft w:val="0"/>
                                                          <w:marRight w:val="0"/>
                                                          <w:marTop w:val="0"/>
                                                          <w:marBottom w:val="0"/>
                                                          <w:divBdr>
                                                            <w:top w:val="none" w:sz="0" w:space="0" w:color="auto"/>
                                                            <w:left w:val="none" w:sz="0" w:space="0" w:color="auto"/>
                                                            <w:bottom w:val="none" w:sz="0" w:space="0" w:color="auto"/>
                                                            <w:right w:val="none" w:sz="0" w:space="0" w:color="auto"/>
                                                          </w:divBdr>
                                                          <w:divsChild>
                                                            <w:div w:id="1058556920">
                                                              <w:marLeft w:val="0"/>
                                                              <w:marRight w:val="0"/>
                                                              <w:marTop w:val="0"/>
                                                              <w:marBottom w:val="0"/>
                                                              <w:divBdr>
                                                                <w:top w:val="none" w:sz="0" w:space="0" w:color="auto"/>
                                                                <w:left w:val="none" w:sz="0" w:space="0" w:color="auto"/>
                                                                <w:bottom w:val="none" w:sz="0" w:space="0" w:color="auto"/>
                                                                <w:right w:val="none" w:sz="0" w:space="0" w:color="auto"/>
                                                              </w:divBdr>
                                                            </w:div>
                                                            <w:div w:id="370299972">
                                                              <w:marLeft w:val="0"/>
                                                              <w:marRight w:val="0"/>
                                                              <w:marTop w:val="0"/>
                                                              <w:marBottom w:val="0"/>
                                                              <w:divBdr>
                                                                <w:top w:val="none" w:sz="0" w:space="0" w:color="auto"/>
                                                                <w:left w:val="none" w:sz="0" w:space="0" w:color="auto"/>
                                                                <w:bottom w:val="none" w:sz="0" w:space="0" w:color="auto"/>
                                                                <w:right w:val="none" w:sz="0" w:space="0" w:color="auto"/>
                                                              </w:divBdr>
                                                            </w:div>
                                                            <w:div w:id="13412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255258">
      <w:bodyDiv w:val="1"/>
      <w:marLeft w:val="0"/>
      <w:marRight w:val="0"/>
      <w:marTop w:val="0"/>
      <w:marBottom w:val="0"/>
      <w:divBdr>
        <w:top w:val="none" w:sz="0" w:space="0" w:color="auto"/>
        <w:left w:val="none" w:sz="0" w:space="0" w:color="auto"/>
        <w:bottom w:val="none" w:sz="0" w:space="0" w:color="auto"/>
        <w:right w:val="none" w:sz="0" w:space="0" w:color="auto"/>
      </w:divBdr>
    </w:div>
    <w:div w:id="1885024404">
      <w:bodyDiv w:val="1"/>
      <w:marLeft w:val="0"/>
      <w:marRight w:val="0"/>
      <w:marTop w:val="0"/>
      <w:marBottom w:val="0"/>
      <w:divBdr>
        <w:top w:val="none" w:sz="0" w:space="0" w:color="auto"/>
        <w:left w:val="none" w:sz="0" w:space="0" w:color="auto"/>
        <w:bottom w:val="none" w:sz="0" w:space="0" w:color="auto"/>
        <w:right w:val="none" w:sz="0" w:space="0" w:color="auto"/>
      </w:divBdr>
      <w:divsChild>
        <w:div w:id="1247686492">
          <w:marLeft w:val="0"/>
          <w:marRight w:val="0"/>
          <w:marTop w:val="100"/>
          <w:marBottom w:val="100"/>
          <w:divBdr>
            <w:top w:val="none" w:sz="0" w:space="0" w:color="auto"/>
            <w:left w:val="none" w:sz="0" w:space="0" w:color="auto"/>
            <w:bottom w:val="none" w:sz="0" w:space="0" w:color="auto"/>
            <w:right w:val="none" w:sz="0" w:space="0" w:color="auto"/>
          </w:divBdr>
          <w:divsChild>
            <w:div w:id="1316177350">
              <w:marLeft w:val="0"/>
              <w:marRight w:val="0"/>
              <w:marTop w:val="0"/>
              <w:marBottom w:val="0"/>
              <w:divBdr>
                <w:top w:val="none" w:sz="0" w:space="0" w:color="auto"/>
                <w:left w:val="none" w:sz="0" w:space="0" w:color="auto"/>
                <w:bottom w:val="none" w:sz="0" w:space="0" w:color="auto"/>
                <w:right w:val="none" w:sz="0" w:space="0" w:color="auto"/>
              </w:divBdr>
              <w:divsChild>
                <w:div w:id="759104087">
                  <w:marLeft w:val="0"/>
                  <w:marRight w:val="0"/>
                  <w:marTop w:val="0"/>
                  <w:marBottom w:val="0"/>
                  <w:divBdr>
                    <w:top w:val="none" w:sz="0" w:space="0" w:color="auto"/>
                    <w:left w:val="none" w:sz="0" w:space="0" w:color="auto"/>
                    <w:bottom w:val="none" w:sz="0" w:space="0" w:color="auto"/>
                    <w:right w:val="none" w:sz="0" w:space="0" w:color="auto"/>
                  </w:divBdr>
                  <w:divsChild>
                    <w:div w:id="2074427157">
                      <w:marLeft w:val="0"/>
                      <w:marRight w:val="0"/>
                      <w:marTop w:val="0"/>
                      <w:marBottom w:val="0"/>
                      <w:divBdr>
                        <w:top w:val="none" w:sz="0" w:space="0" w:color="auto"/>
                        <w:left w:val="none" w:sz="0" w:space="0" w:color="auto"/>
                        <w:bottom w:val="none" w:sz="0" w:space="0" w:color="auto"/>
                        <w:right w:val="none" w:sz="0" w:space="0" w:color="auto"/>
                      </w:divBdr>
                      <w:divsChild>
                        <w:div w:id="1070465738">
                          <w:marLeft w:val="0"/>
                          <w:marRight w:val="0"/>
                          <w:marTop w:val="0"/>
                          <w:marBottom w:val="0"/>
                          <w:divBdr>
                            <w:top w:val="none" w:sz="0" w:space="0" w:color="auto"/>
                            <w:left w:val="none" w:sz="0" w:space="0" w:color="auto"/>
                            <w:bottom w:val="none" w:sz="0" w:space="0" w:color="auto"/>
                            <w:right w:val="none" w:sz="0" w:space="0" w:color="auto"/>
                          </w:divBdr>
                          <w:divsChild>
                            <w:div w:id="1954748769">
                              <w:marLeft w:val="0"/>
                              <w:marRight w:val="0"/>
                              <w:marTop w:val="0"/>
                              <w:marBottom w:val="0"/>
                              <w:divBdr>
                                <w:top w:val="none" w:sz="0" w:space="0" w:color="auto"/>
                                <w:left w:val="none" w:sz="0" w:space="0" w:color="auto"/>
                                <w:bottom w:val="none" w:sz="0" w:space="0" w:color="auto"/>
                                <w:right w:val="none" w:sz="0" w:space="0" w:color="auto"/>
                              </w:divBdr>
                              <w:divsChild>
                                <w:div w:id="1726022639">
                                  <w:marLeft w:val="0"/>
                                  <w:marRight w:val="0"/>
                                  <w:marTop w:val="900"/>
                                  <w:marBottom w:val="0"/>
                                  <w:divBdr>
                                    <w:top w:val="none" w:sz="0" w:space="0" w:color="auto"/>
                                    <w:left w:val="none" w:sz="0" w:space="0" w:color="auto"/>
                                    <w:bottom w:val="none" w:sz="0" w:space="0" w:color="auto"/>
                                    <w:right w:val="none" w:sz="0" w:space="0" w:color="auto"/>
                                  </w:divBdr>
                                  <w:divsChild>
                                    <w:div w:id="2038726447">
                                      <w:marLeft w:val="0"/>
                                      <w:marRight w:val="0"/>
                                      <w:marTop w:val="0"/>
                                      <w:marBottom w:val="0"/>
                                      <w:divBdr>
                                        <w:top w:val="none" w:sz="0" w:space="0" w:color="auto"/>
                                        <w:left w:val="none" w:sz="0" w:space="0" w:color="auto"/>
                                        <w:bottom w:val="none" w:sz="0" w:space="0" w:color="auto"/>
                                        <w:right w:val="none" w:sz="0" w:space="0" w:color="auto"/>
                                      </w:divBdr>
                                      <w:divsChild>
                                        <w:div w:id="404691025">
                                          <w:marLeft w:val="0"/>
                                          <w:marRight w:val="0"/>
                                          <w:marTop w:val="0"/>
                                          <w:marBottom w:val="0"/>
                                          <w:divBdr>
                                            <w:top w:val="none" w:sz="0" w:space="0" w:color="auto"/>
                                            <w:left w:val="none" w:sz="0" w:space="0" w:color="auto"/>
                                            <w:bottom w:val="none" w:sz="0" w:space="0" w:color="auto"/>
                                            <w:right w:val="none" w:sz="0" w:space="0" w:color="auto"/>
                                          </w:divBdr>
                                          <w:divsChild>
                                            <w:div w:id="564989990">
                                              <w:marLeft w:val="0"/>
                                              <w:marRight w:val="0"/>
                                              <w:marTop w:val="0"/>
                                              <w:marBottom w:val="0"/>
                                              <w:divBdr>
                                                <w:top w:val="none" w:sz="0" w:space="0" w:color="auto"/>
                                                <w:left w:val="none" w:sz="0" w:space="0" w:color="auto"/>
                                                <w:bottom w:val="none" w:sz="0" w:space="0" w:color="auto"/>
                                                <w:right w:val="none" w:sz="0" w:space="0" w:color="auto"/>
                                              </w:divBdr>
                                              <w:divsChild>
                                                <w:div w:id="1634210061">
                                                  <w:marLeft w:val="0"/>
                                                  <w:marRight w:val="0"/>
                                                  <w:marTop w:val="150"/>
                                                  <w:marBottom w:val="0"/>
                                                  <w:divBdr>
                                                    <w:top w:val="none" w:sz="0" w:space="0" w:color="auto"/>
                                                    <w:left w:val="none" w:sz="0" w:space="0" w:color="auto"/>
                                                    <w:bottom w:val="none" w:sz="0" w:space="0" w:color="auto"/>
                                                    <w:right w:val="single" w:sz="12" w:space="0" w:color="CCCCCC"/>
                                                  </w:divBdr>
                                                  <w:divsChild>
                                                    <w:div w:id="2039890974">
                                                      <w:marLeft w:val="7200"/>
                                                      <w:marRight w:val="0"/>
                                                      <w:marTop w:val="0"/>
                                                      <w:marBottom w:val="1500"/>
                                                      <w:divBdr>
                                                        <w:top w:val="none" w:sz="0" w:space="0" w:color="auto"/>
                                                        <w:left w:val="none" w:sz="0" w:space="0" w:color="auto"/>
                                                        <w:bottom w:val="none" w:sz="0" w:space="0" w:color="auto"/>
                                                        <w:right w:val="none" w:sz="0" w:space="0" w:color="auto"/>
                                                      </w:divBdr>
                                                      <w:divsChild>
                                                        <w:div w:id="1369718925">
                                                          <w:marLeft w:val="0"/>
                                                          <w:marRight w:val="0"/>
                                                          <w:marTop w:val="0"/>
                                                          <w:marBottom w:val="0"/>
                                                          <w:divBdr>
                                                            <w:top w:val="none" w:sz="0" w:space="0" w:color="auto"/>
                                                            <w:left w:val="none" w:sz="0" w:space="0" w:color="auto"/>
                                                            <w:bottom w:val="none" w:sz="0" w:space="0" w:color="auto"/>
                                                            <w:right w:val="none" w:sz="0" w:space="0" w:color="auto"/>
                                                          </w:divBdr>
                                                          <w:divsChild>
                                                            <w:div w:id="324558330">
                                                              <w:marLeft w:val="0"/>
                                                              <w:marRight w:val="0"/>
                                                              <w:marTop w:val="0"/>
                                                              <w:marBottom w:val="0"/>
                                                              <w:divBdr>
                                                                <w:top w:val="none" w:sz="0" w:space="0" w:color="auto"/>
                                                                <w:left w:val="none" w:sz="0" w:space="0" w:color="auto"/>
                                                                <w:bottom w:val="none" w:sz="0" w:space="0" w:color="auto"/>
                                                                <w:right w:val="none" w:sz="0" w:space="0" w:color="auto"/>
                                                              </w:divBdr>
                                                            </w:div>
                                                            <w:div w:id="1496609301">
                                                              <w:marLeft w:val="0"/>
                                                              <w:marRight w:val="0"/>
                                                              <w:marTop w:val="0"/>
                                                              <w:marBottom w:val="0"/>
                                                              <w:divBdr>
                                                                <w:top w:val="none" w:sz="0" w:space="0" w:color="auto"/>
                                                                <w:left w:val="none" w:sz="0" w:space="0" w:color="auto"/>
                                                                <w:bottom w:val="none" w:sz="0" w:space="0" w:color="auto"/>
                                                                <w:right w:val="none" w:sz="0" w:space="0" w:color="auto"/>
                                                              </w:divBdr>
                                                            </w:div>
                                                            <w:div w:id="1122698717">
                                                              <w:marLeft w:val="0"/>
                                                              <w:marRight w:val="0"/>
                                                              <w:marTop w:val="0"/>
                                                              <w:marBottom w:val="0"/>
                                                              <w:divBdr>
                                                                <w:top w:val="none" w:sz="0" w:space="0" w:color="auto"/>
                                                                <w:left w:val="none" w:sz="0" w:space="0" w:color="auto"/>
                                                                <w:bottom w:val="none" w:sz="0" w:space="0" w:color="auto"/>
                                                                <w:right w:val="none" w:sz="0" w:space="0" w:color="auto"/>
                                                              </w:divBdr>
                                                            </w:div>
                                                            <w:div w:id="1984848649">
                                                              <w:marLeft w:val="0"/>
                                                              <w:marRight w:val="0"/>
                                                              <w:marTop w:val="0"/>
                                                              <w:marBottom w:val="0"/>
                                                              <w:divBdr>
                                                                <w:top w:val="none" w:sz="0" w:space="0" w:color="auto"/>
                                                                <w:left w:val="none" w:sz="0" w:space="0" w:color="auto"/>
                                                                <w:bottom w:val="none" w:sz="0" w:space="0" w:color="auto"/>
                                                                <w:right w:val="none" w:sz="0" w:space="0" w:color="auto"/>
                                                              </w:divBdr>
                                                            </w:div>
                                                            <w:div w:id="1992366420">
                                                              <w:marLeft w:val="0"/>
                                                              <w:marRight w:val="0"/>
                                                              <w:marTop w:val="0"/>
                                                              <w:marBottom w:val="0"/>
                                                              <w:divBdr>
                                                                <w:top w:val="none" w:sz="0" w:space="0" w:color="auto"/>
                                                                <w:left w:val="none" w:sz="0" w:space="0" w:color="auto"/>
                                                                <w:bottom w:val="none" w:sz="0" w:space="0" w:color="auto"/>
                                                                <w:right w:val="none" w:sz="0" w:space="0" w:color="auto"/>
                                                              </w:divBdr>
                                                            </w:div>
                                                            <w:div w:id="7190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3078640">
      <w:bodyDiv w:val="1"/>
      <w:marLeft w:val="0"/>
      <w:marRight w:val="0"/>
      <w:marTop w:val="0"/>
      <w:marBottom w:val="0"/>
      <w:divBdr>
        <w:top w:val="none" w:sz="0" w:space="0" w:color="auto"/>
        <w:left w:val="none" w:sz="0" w:space="0" w:color="auto"/>
        <w:bottom w:val="none" w:sz="0" w:space="0" w:color="auto"/>
        <w:right w:val="none" w:sz="0" w:space="0" w:color="auto"/>
      </w:divBdr>
    </w:div>
    <w:div w:id="20524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2143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FÖLJESEDEL</vt:lpstr>
    </vt:vector>
  </TitlesOfParts>
  <Company>Gepdesign</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FÖLJESEDEL</dc:title>
  <dc:creator>malin.ahlm</dc:creator>
  <cp:lastModifiedBy>malin.ahlm</cp:lastModifiedBy>
  <cp:revision>3</cp:revision>
  <cp:lastPrinted>2012-11-21T09:04:00Z</cp:lastPrinted>
  <dcterms:created xsi:type="dcterms:W3CDTF">2015-11-09T15:35:00Z</dcterms:created>
  <dcterms:modified xsi:type="dcterms:W3CDTF">2021-09-09T18:52:00Z</dcterms:modified>
</cp:coreProperties>
</file>